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75BB" w:rsidRPr="00E075BB" w:rsidRDefault="00E075BB" w:rsidP="00402CA5">
      <w:pPr>
        <w:spacing w:line="360" w:lineRule="auto"/>
        <w:ind w:firstLineChars="200" w:firstLine="442"/>
        <w:jc w:val="center"/>
        <w:rPr>
          <w:rFonts w:ascii="宋体" w:eastAsia="宋体" w:hAnsi="宋体" w:cs="Arial"/>
          <w:b/>
          <w:sz w:val="22"/>
          <w:szCs w:val="21"/>
        </w:rPr>
      </w:pPr>
      <w:r w:rsidRPr="00E075BB">
        <w:rPr>
          <w:rFonts w:ascii="宋体" w:eastAsia="宋体" w:hAnsi="宋体" w:cs="Arial" w:hint="eastAsia"/>
          <w:b/>
          <w:sz w:val="22"/>
          <w:szCs w:val="21"/>
        </w:rPr>
        <w:t>周南高速周驿段、平宛段、息邢高速工程项目预应力锚具采购招标公告</w:t>
      </w:r>
    </w:p>
    <w:p w:rsidR="00E075BB" w:rsidRPr="00E075BB" w:rsidRDefault="00E075BB" w:rsidP="00402CA5">
      <w:pPr>
        <w:spacing w:line="360" w:lineRule="auto"/>
        <w:ind w:firstLineChars="200" w:firstLine="420"/>
        <w:rPr>
          <w:rFonts w:ascii="宋体" w:eastAsia="宋体" w:hAnsi="宋体" w:cs="Arial"/>
          <w:szCs w:val="21"/>
        </w:rPr>
      </w:pPr>
      <w:r w:rsidRPr="00E075BB">
        <w:rPr>
          <w:rFonts w:ascii="宋体" w:eastAsia="宋体" w:hAnsi="宋体" w:cs="Arial" w:hint="eastAsia"/>
          <w:szCs w:val="21"/>
        </w:rPr>
        <w:t>依据河南省公路工程局集团大宗物资采购相关规定，河南省公路工程物资有限公司现对河南省公路工程局集团有限公司承建的周南高速周驿段、周南高速平宛段、息邢高速工程项目所需预应力锚具</w:t>
      </w:r>
      <w:r w:rsidRPr="00E075BB">
        <w:rPr>
          <w:rFonts w:ascii="宋体" w:eastAsia="宋体" w:hAnsi="宋体" w:cs="Arial"/>
          <w:szCs w:val="21"/>
        </w:rPr>
        <w:t>进行</w:t>
      </w:r>
      <w:r w:rsidRPr="00E075BB">
        <w:rPr>
          <w:rFonts w:ascii="宋体" w:eastAsia="宋体" w:hAnsi="宋体" w:cs="Arial" w:hint="eastAsia"/>
          <w:b/>
          <w:bCs/>
          <w:szCs w:val="21"/>
        </w:rPr>
        <w:t>公开招标</w:t>
      </w:r>
      <w:r w:rsidRPr="00E075BB">
        <w:rPr>
          <w:rFonts w:ascii="宋体" w:eastAsia="宋体" w:hAnsi="宋体" w:cs="Arial"/>
          <w:b/>
          <w:bCs/>
          <w:szCs w:val="21"/>
        </w:rPr>
        <w:t>采购</w:t>
      </w:r>
      <w:r w:rsidRPr="00E075BB">
        <w:rPr>
          <w:rFonts w:ascii="宋体" w:eastAsia="宋体" w:hAnsi="宋体" w:cs="Arial"/>
          <w:szCs w:val="21"/>
        </w:rPr>
        <w:t>，</w:t>
      </w:r>
      <w:r w:rsidRPr="00E075BB">
        <w:rPr>
          <w:rFonts w:ascii="宋体" w:eastAsia="宋体" w:hAnsi="宋体" w:cs="Arial" w:hint="eastAsia"/>
          <w:szCs w:val="21"/>
        </w:rPr>
        <w:t>本次招标采购公告刊登在“</w:t>
      </w:r>
      <w:r w:rsidRPr="00E075BB">
        <w:rPr>
          <w:rFonts w:ascii="宋体" w:eastAsia="宋体" w:hAnsi="宋体" w:cs="Arial" w:hint="eastAsia"/>
          <w:b/>
          <w:bCs/>
          <w:szCs w:val="21"/>
        </w:rPr>
        <w:t>中国采购与招标网站”</w:t>
      </w:r>
      <w:r w:rsidRPr="00E075BB">
        <w:rPr>
          <w:rFonts w:ascii="宋体" w:eastAsia="宋体" w:hAnsi="宋体" w:cs="Arial" w:hint="eastAsia"/>
          <w:szCs w:val="21"/>
        </w:rPr>
        <w:t>和“</w:t>
      </w:r>
      <w:r w:rsidRPr="00E075BB">
        <w:rPr>
          <w:rFonts w:ascii="宋体" w:eastAsia="宋体" w:hAnsi="宋体" w:cs="Arial" w:hint="eastAsia"/>
          <w:b/>
          <w:bCs/>
          <w:szCs w:val="21"/>
        </w:rPr>
        <w:t>河南省公路工程局集团有限公司网站”，</w:t>
      </w:r>
      <w:r w:rsidRPr="00E075BB">
        <w:rPr>
          <w:rFonts w:ascii="宋体" w:eastAsia="宋体" w:hAnsi="宋体" w:cs="Arial"/>
          <w:szCs w:val="21"/>
        </w:rPr>
        <w:t>请符合本次</w:t>
      </w:r>
      <w:r w:rsidRPr="00E075BB">
        <w:rPr>
          <w:rFonts w:ascii="宋体" w:eastAsia="宋体" w:hAnsi="宋体" w:cs="Arial" w:hint="eastAsia"/>
          <w:szCs w:val="21"/>
        </w:rPr>
        <w:t>招标</w:t>
      </w:r>
      <w:r w:rsidRPr="00E075BB">
        <w:rPr>
          <w:rFonts w:ascii="宋体" w:eastAsia="宋体" w:hAnsi="宋体" w:cs="Arial"/>
          <w:szCs w:val="21"/>
        </w:rPr>
        <w:t>采购要求的</w:t>
      </w:r>
      <w:r w:rsidRPr="00E075BB">
        <w:rPr>
          <w:rFonts w:ascii="宋体" w:eastAsia="宋体" w:hAnsi="宋体" w:cs="Arial" w:hint="eastAsia"/>
          <w:szCs w:val="21"/>
        </w:rPr>
        <w:t>生产商</w:t>
      </w:r>
      <w:r w:rsidRPr="00E075BB">
        <w:rPr>
          <w:rFonts w:ascii="宋体" w:eastAsia="宋体" w:hAnsi="宋体" w:cs="Arial"/>
          <w:szCs w:val="21"/>
        </w:rPr>
        <w:t>参加</w:t>
      </w:r>
      <w:r w:rsidRPr="00E075BB">
        <w:rPr>
          <w:rFonts w:ascii="宋体" w:eastAsia="宋体" w:hAnsi="宋体" w:cs="Arial" w:hint="eastAsia"/>
          <w:szCs w:val="21"/>
        </w:rPr>
        <w:t>投标</w:t>
      </w:r>
      <w:r w:rsidRPr="00E075BB">
        <w:rPr>
          <w:rFonts w:ascii="宋体" w:eastAsia="宋体" w:hAnsi="宋体" w:cs="Arial"/>
          <w:szCs w:val="21"/>
        </w:rPr>
        <w:t>。</w:t>
      </w:r>
    </w:p>
    <w:p w:rsidR="00E075BB" w:rsidRPr="00E075BB" w:rsidRDefault="00E075BB" w:rsidP="00402CA5">
      <w:pPr>
        <w:spacing w:line="360" w:lineRule="auto"/>
        <w:outlineLvl w:val="1"/>
        <w:rPr>
          <w:rFonts w:ascii="宋体" w:eastAsia="宋体" w:hAnsi="宋体" w:cs="Arial"/>
          <w:b/>
          <w:bCs/>
          <w:szCs w:val="21"/>
        </w:rPr>
      </w:pPr>
      <w:r w:rsidRPr="00E075BB">
        <w:rPr>
          <w:rFonts w:ascii="宋体" w:eastAsia="宋体" w:hAnsi="宋体" w:cs="Arial" w:hint="eastAsia"/>
          <w:b/>
          <w:bCs/>
          <w:szCs w:val="21"/>
        </w:rPr>
        <w:t xml:space="preserve">    </w:t>
      </w:r>
      <w:bookmarkStart w:id="0" w:name="_Toc479855095"/>
      <w:r w:rsidRPr="00E075BB">
        <w:rPr>
          <w:rFonts w:ascii="宋体" w:eastAsia="宋体" w:hAnsi="宋体" w:cs="Arial" w:hint="eastAsia"/>
          <w:b/>
          <w:bCs/>
          <w:szCs w:val="21"/>
        </w:rPr>
        <w:t>1、</w:t>
      </w:r>
      <w:r w:rsidRPr="00E075BB">
        <w:rPr>
          <w:rFonts w:ascii="宋体" w:eastAsia="宋体" w:hAnsi="宋体" w:cs="Arial"/>
          <w:b/>
          <w:bCs/>
          <w:szCs w:val="21"/>
        </w:rPr>
        <w:t>采购编号</w:t>
      </w:r>
      <w:r w:rsidRPr="00E075BB">
        <w:rPr>
          <w:rFonts w:ascii="宋体" w:eastAsia="宋体" w:hAnsi="宋体" w:cs="Arial" w:hint="eastAsia"/>
          <w:b/>
          <w:bCs/>
          <w:szCs w:val="21"/>
        </w:rPr>
        <w:t>：</w:t>
      </w:r>
      <w:bookmarkEnd w:id="0"/>
    </w:p>
    <w:p w:rsidR="00E075BB" w:rsidRPr="00E075BB" w:rsidRDefault="00E075BB" w:rsidP="00402CA5">
      <w:pPr>
        <w:spacing w:line="360" w:lineRule="auto"/>
        <w:ind w:firstLineChars="350" w:firstLine="735"/>
        <w:rPr>
          <w:rFonts w:ascii="宋体" w:eastAsia="宋体" w:hAnsi="宋体" w:cs="Arial"/>
          <w:szCs w:val="21"/>
        </w:rPr>
      </w:pPr>
      <w:r w:rsidRPr="00E075BB">
        <w:rPr>
          <w:rFonts w:ascii="宋体" w:eastAsia="宋体" w:hAnsi="宋体" w:cs="Arial" w:hint="eastAsia"/>
          <w:szCs w:val="21"/>
        </w:rPr>
        <w:t>豫工物招采（2017）009号</w:t>
      </w:r>
    </w:p>
    <w:p w:rsidR="00E075BB" w:rsidRPr="00E075BB" w:rsidRDefault="00E075BB" w:rsidP="00402CA5">
      <w:pPr>
        <w:spacing w:line="360" w:lineRule="auto"/>
        <w:ind w:firstLine="420"/>
        <w:outlineLvl w:val="1"/>
        <w:rPr>
          <w:rFonts w:ascii="宋体" w:eastAsia="宋体" w:hAnsi="宋体" w:cs="Arial"/>
          <w:b/>
          <w:bCs/>
          <w:szCs w:val="21"/>
        </w:rPr>
      </w:pPr>
      <w:bookmarkStart w:id="1" w:name="_Toc479855096"/>
      <w:r w:rsidRPr="00E075BB">
        <w:rPr>
          <w:rFonts w:ascii="宋体" w:eastAsia="宋体" w:hAnsi="宋体" w:cs="Arial" w:hint="eastAsia"/>
          <w:b/>
          <w:bCs/>
          <w:szCs w:val="21"/>
        </w:rPr>
        <w:t>2、项目概况与招标内容：</w:t>
      </w:r>
      <w:bookmarkEnd w:id="1"/>
    </w:p>
    <w:p w:rsidR="00E075BB" w:rsidRPr="00E075BB" w:rsidRDefault="00E075BB" w:rsidP="00402CA5">
      <w:pPr>
        <w:spacing w:line="360" w:lineRule="auto"/>
        <w:rPr>
          <w:rFonts w:ascii="宋体" w:eastAsia="宋体" w:hAnsi="宋体" w:cs="Arial"/>
          <w:szCs w:val="21"/>
        </w:rPr>
      </w:pPr>
      <w:r w:rsidRPr="00E075BB">
        <w:rPr>
          <w:rFonts w:ascii="宋体" w:eastAsia="宋体" w:hAnsi="宋体" w:cs="Arial" w:hint="eastAsia"/>
          <w:bCs/>
          <w:szCs w:val="21"/>
        </w:rPr>
        <w:t>2.1</w:t>
      </w:r>
      <w:r w:rsidRPr="00E075BB">
        <w:rPr>
          <w:rFonts w:ascii="宋体" w:eastAsia="宋体" w:hAnsi="宋体" w:cs="Arial" w:hint="eastAsia"/>
          <w:szCs w:val="21"/>
        </w:rPr>
        <w:t>项目概况：周口至南阳高速公路（周驿段）路线起点K0+000位于周口市商水县西北商周高速与宁洛高速交叉位置，路线在商水县境内呈南北走向，上跨漯阜铁路，进入驻马店境内后偏向西南，分别上跨京港澳高速、京广铁路、国道G107，然后下穿石武客运专线，在驻马店与平顶山交界处的西平县光庄村北到达路线终点，终点桩号K104+680，路线终点顺接周南高速（平宛段）起点K102+535。路线全长104.517Km（断链共计-162.62米），周口市商水县16.376Km，驻马店市88.141Km，其中上蔡县42.082Km，遂平县36.402Km，西平县9.657Km。</w:t>
      </w:r>
    </w:p>
    <w:p w:rsidR="00E075BB" w:rsidRPr="00E075BB" w:rsidRDefault="00E075BB" w:rsidP="00402CA5">
      <w:pPr>
        <w:spacing w:line="360" w:lineRule="auto"/>
        <w:rPr>
          <w:rFonts w:ascii="宋体" w:eastAsia="宋体" w:hAnsi="宋体" w:cs="Arial"/>
          <w:szCs w:val="21"/>
        </w:rPr>
      </w:pPr>
      <w:r w:rsidRPr="00E075BB">
        <w:rPr>
          <w:rFonts w:ascii="宋体" w:eastAsia="宋体" w:hAnsi="宋体" w:cs="Arial" w:hint="eastAsia"/>
          <w:szCs w:val="21"/>
        </w:rPr>
        <w:t xml:space="preserve">    周南高速平宛段设计长度91.330Km，其中舞钢段23.800Km，南阳段67.530Km，路线起讫桩号为K102+600、顺接周南高速（周驿段）终点桩号K104+680，经过舞钢市、方城县、社旗县、宛城区，在宛城区红泥湾村与许平南高速交叉位置到达路线终点、终点桩号K193+930。</w:t>
      </w:r>
    </w:p>
    <w:p w:rsidR="00E075BB" w:rsidRPr="00E075BB" w:rsidRDefault="00E075BB" w:rsidP="00402CA5">
      <w:pPr>
        <w:spacing w:line="360" w:lineRule="auto"/>
        <w:rPr>
          <w:rFonts w:ascii="宋体" w:eastAsia="宋体" w:hAnsi="宋体" w:cs="Arial"/>
          <w:szCs w:val="21"/>
        </w:rPr>
      </w:pPr>
      <w:r w:rsidRPr="00E075BB">
        <w:rPr>
          <w:rFonts w:ascii="宋体" w:eastAsia="宋体" w:hAnsi="宋体" w:cs="Arial" w:hint="eastAsia"/>
          <w:szCs w:val="21"/>
        </w:rPr>
        <w:t xml:space="preserve">    息邢高速路线起点K0+000位于息县杨店乡与大广高速、息淮高速交叉位置，路线从此向西经过息县杨店乡路口乡、正阳县闾河乡、确山县双河镇、明港镇、邢集乡，在邢集乡上场村与沪陕高速交叉位置连接、终点桩号K100+700，路线全长约100.7公里，其中息县境内约27Km、驻马店正阳和确山境约51Km、信阳平桥区约23Km。</w:t>
      </w:r>
    </w:p>
    <w:p w:rsidR="00E075BB" w:rsidRPr="00E075BB" w:rsidRDefault="00E075BB" w:rsidP="00402CA5">
      <w:pPr>
        <w:spacing w:line="360" w:lineRule="auto"/>
        <w:jc w:val="left"/>
        <w:rPr>
          <w:rFonts w:ascii="宋体" w:eastAsia="宋体" w:hAnsi="宋体" w:cs="Arial"/>
          <w:szCs w:val="21"/>
        </w:rPr>
      </w:pPr>
      <w:r w:rsidRPr="00E075BB">
        <w:rPr>
          <w:rFonts w:ascii="宋体" w:eastAsia="宋体" w:hAnsi="宋体" w:cs="Arial" w:hint="eastAsia"/>
          <w:bCs/>
          <w:szCs w:val="21"/>
        </w:rPr>
        <w:t>2.2周南高速、息邢高速</w:t>
      </w:r>
      <w:r w:rsidRPr="00E075BB">
        <w:rPr>
          <w:rFonts w:ascii="宋体" w:eastAsia="宋体" w:hAnsi="宋体" w:cs="Arial" w:hint="eastAsia"/>
          <w:szCs w:val="21"/>
        </w:rPr>
        <w:t>所需锚具为四个包件：</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0"/>
        <w:gridCol w:w="958"/>
        <w:gridCol w:w="1011"/>
        <w:gridCol w:w="2532"/>
        <w:gridCol w:w="1701"/>
        <w:gridCol w:w="1276"/>
        <w:gridCol w:w="1276"/>
      </w:tblGrid>
      <w:tr w:rsidR="00E075BB" w:rsidRPr="00E075BB" w:rsidTr="00790138">
        <w:trPr>
          <w:trHeight w:val="357"/>
        </w:trPr>
        <w:tc>
          <w:tcPr>
            <w:tcW w:w="710" w:type="dxa"/>
            <w:vAlign w:val="center"/>
          </w:tcPr>
          <w:p w:rsidR="00E075BB" w:rsidRPr="00E075BB" w:rsidRDefault="00E075BB" w:rsidP="00790138">
            <w:pPr>
              <w:jc w:val="center"/>
              <w:rPr>
                <w:rFonts w:ascii="宋体" w:eastAsia="宋体" w:hAnsi="宋体" w:cs="仿宋_GB2312"/>
                <w:szCs w:val="21"/>
              </w:rPr>
            </w:pPr>
            <w:r w:rsidRPr="00E075BB">
              <w:rPr>
                <w:rFonts w:ascii="宋体" w:eastAsia="宋体" w:hAnsi="宋体" w:cs="仿宋_GB2312" w:hint="eastAsia"/>
                <w:szCs w:val="21"/>
              </w:rPr>
              <w:t>序号</w:t>
            </w:r>
          </w:p>
        </w:tc>
        <w:tc>
          <w:tcPr>
            <w:tcW w:w="958" w:type="dxa"/>
            <w:vAlign w:val="center"/>
          </w:tcPr>
          <w:p w:rsidR="00E075BB" w:rsidRPr="00E075BB" w:rsidRDefault="00E075BB" w:rsidP="00402CA5">
            <w:pPr>
              <w:jc w:val="center"/>
              <w:rPr>
                <w:rFonts w:ascii="宋体" w:eastAsia="宋体" w:hAnsi="宋体" w:cs="仿宋_GB2312"/>
                <w:szCs w:val="21"/>
              </w:rPr>
            </w:pPr>
            <w:r w:rsidRPr="00E075BB">
              <w:rPr>
                <w:rFonts w:ascii="宋体" w:eastAsia="宋体" w:hAnsi="宋体" w:cs="仿宋_GB2312" w:hint="eastAsia"/>
                <w:szCs w:val="21"/>
              </w:rPr>
              <w:t>包件号</w:t>
            </w:r>
          </w:p>
        </w:tc>
        <w:tc>
          <w:tcPr>
            <w:tcW w:w="1011" w:type="dxa"/>
            <w:vAlign w:val="center"/>
          </w:tcPr>
          <w:p w:rsidR="00E075BB" w:rsidRPr="00E075BB" w:rsidRDefault="00E075BB" w:rsidP="00402CA5">
            <w:pPr>
              <w:jc w:val="center"/>
              <w:rPr>
                <w:rFonts w:ascii="宋体" w:eastAsia="宋体" w:hAnsi="宋体" w:cs="仿宋_GB2312"/>
                <w:szCs w:val="21"/>
              </w:rPr>
            </w:pPr>
            <w:r w:rsidRPr="00E075BB">
              <w:rPr>
                <w:rFonts w:ascii="宋体" w:eastAsia="宋体" w:hAnsi="宋体" w:cs="仿宋_GB2312" w:hint="eastAsia"/>
                <w:szCs w:val="21"/>
              </w:rPr>
              <w:t>材料名称</w:t>
            </w:r>
          </w:p>
        </w:tc>
        <w:tc>
          <w:tcPr>
            <w:tcW w:w="2532" w:type="dxa"/>
            <w:vAlign w:val="center"/>
          </w:tcPr>
          <w:p w:rsidR="00E075BB" w:rsidRPr="00E075BB" w:rsidRDefault="00E075BB" w:rsidP="00402CA5">
            <w:pPr>
              <w:jc w:val="center"/>
              <w:rPr>
                <w:rFonts w:ascii="宋体" w:eastAsia="宋体" w:hAnsi="宋体" w:cs="仿宋_GB2312"/>
                <w:szCs w:val="21"/>
              </w:rPr>
            </w:pPr>
            <w:r w:rsidRPr="00E075BB">
              <w:rPr>
                <w:rFonts w:ascii="宋体" w:eastAsia="宋体" w:hAnsi="宋体" w:cs="仿宋_GB2312" w:hint="eastAsia"/>
                <w:szCs w:val="21"/>
              </w:rPr>
              <w:t>标段</w:t>
            </w:r>
          </w:p>
        </w:tc>
        <w:tc>
          <w:tcPr>
            <w:tcW w:w="1701" w:type="dxa"/>
            <w:vAlign w:val="center"/>
          </w:tcPr>
          <w:p w:rsidR="00E075BB" w:rsidRPr="00E075BB" w:rsidRDefault="00E075BB" w:rsidP="00402CA5">
            <w:pPr>
              <w:jc w:val="center"/>
              <w:rPr>
                <w:rFonts w:ascii="宋体" w:eastAsia="宋体" w:hAnsi="宋体" w:cs="仿宋_GB2312"/>
                <w:szCs w:val="21"/>
              </w:rPr>
            </w:pPr>
            <w:r w:rsidRPr="00E075BB">
              <w:rPr>
                <w:rFonts w:ascii="宋体" w:eastAsia="宋体" w:hAnsi="宋体" w:cs="仿宋_GB2312" w:hint="eastAsia"/>
                <w:szCs w:val="21"/>
              </w:rPr>
              <w:t>技术标准</w:t>
            </w:r>
          </w:p>
        </w:tc>
        <w:tc>
          <w:tcPr>
            <w:tcW w:w="1276" w:type="dxa"/>
            <w:vAlign w:val="center"/>
          </w:tcPr>
          <w:p w:rsidR="00E075BB" w:rsidRPr="00E075BB" w:rsidRDefault="00E075BB" w:rsidP="00402CA5">
            <w:pPr>
              <w:jc w:val="center"/>
              <w:rPr>
                <w:rFonts w:ascii="宋体" w:eastAsia="宋体" w:hAnsi="宋体" w:cs="仿宋_GB2312"/>
                <w:szCs w:val="21"/>
              </w:rPr>
            </w:pPr>
            <w:r w:rsidRPr="00E075BB">
              <w:rPr>
                <w:rFonts w:ascii="宋体" w:eastAsia="宋体" w:hAnsi="宋体" w:cs="仿宋_GB2312" w:hint="eastAsia"/>
                <w:szCs w:val="21"/>
              </w:rPr>
              <w:t>数量（套）</w:t>
            </w:r>
          </w:p>
        </w:tc>
        <w:tc>
          <w:tcPr>
            <w:tcW w:w="1276" w:type="dxa"/>
            <w:vAlign w:val="center"/>
          </w:tcPr>
          <w:p w:rsidR="00E075BB" w:rsidRPr="00E075BB" w:rsidRDefault="00E075BB" w:rsidP="00402CA5">
            <w:pPr>
              <w:jc w:val="center"/>
              <w:rPr>
                <w:rFonts w:ascii="宋体" w:eastAsia="宋体" w:hAnsi="宋体" w:cs="仿宋_GB2312"/>
                <w:szCs w:val="21"/>
              </w:rPr>
            </w:pPr>
            <w:r w:rsidRPr="00E075BB">
              <w:rPr>
                <w:rFonts w:ascii="宋体" w:eastAsia="宋体" w:hAnsi="宋体" w:cs="仿宋_GB2312" w:hint="eastAsia"/>
                <w:szCs w:val="21"/>
              </w:rPr>
              <w:t>备注</w:t>
            </w:r>
          </w:p>
        </w:tc>
      </w:tr>
      <w:tr w:rsidR="00E075BB" w:rsidRPr="00E075BB" w:rsidTr="00402CA5">
        <w:trPr>
          <w:trHeight w:val="1021"/>
        </w:trPr>
        <w:tc>
          <w:tcPr>
            <w:tcW w:w="710" w:type="dxa"/>
            <w:shd w:val="clear" w:color="auto" w:fill="auto"/>
            <w:vAlign w:val="center"/>
          </w:tcPr>
          <w:p w:rsidR="00E075BB" w:rsidRPr="00E075BB" w:rsidRDefault="00E075BB" w:rsidP="00402CA5">
            <w:pPr>
              <w:jc w:val="center"/>
              <w:rPr>
                <w:rFonts w:ascii="宋体" w:eastAsia="宋体" w:hAnsi="宋体" w:cs="仿宋_GB2312"/>
                <w:szCs w:val="21"/>
              </w:rPr>
            </w:pPr>
            <w:r w:rsidRPr="00E075BB">
              <w:rPr>
                <w:rFonts w:ascii="宋体" w:eastAsia="宋体" w:hAnsi="宋体" w:cs="仿宋_GB2312" w:hint="eastAsia"/>
                <w:szCs w:val="21"/>
              </w:rPr>
              <w:t>1</w:t>
            </w:r>
          </w:p>
        </w:tc>
        <w:tc>
          <w:tcPr>
            <w:tcW w:w="958" w:type="dxa"/>
            <w:shd w:val="clear" w:color="auto" w:fill="auto"/>
            <w:vAlign w:val="center"/>
          </w:tcPr>
          <w:p w:rsidR="00E075BB" w:rsidRPr="00E075BB" w:rsidRDefault="00E075BB" w:rsidP="00402CA5">
            <w:pPr>
              <w:jc w:val="center"/>
              <w:rPr>
                <w:rFonts w:ascii="宋体" w:eastAsia="宋体" w:hAnsi="宋体" w:cs="仿宋_GB2312"/>
                <w:szCs w:val="21"/>
              </w:rPr>
            </w:pPr>
            <w:r w:rsidRPr="00E075BB">
              <w:rPr>
                <w:rFonts w:ascii="宋体" w:eastAsia="宋体" w:hAnsi="宋体" w:cs="仿宋_GB2312" w:hint="eastAsia"/>
                <w:szCs w:val="21"/>
              </w:rPr>
              <w:t>MJ-01</w:t>
            </w:r>
          </w:p>
        </w:tc>
        <w:tc>
          <w:tcPr>
            <w:tcW w:w="1011" w:type="dxa"/>
            <w:shd w:val="clear" w:color="auto" w:fill="auto"/>
            <w:vAlign w:val="center"/>
          </w:tcPr>
          <w:p w:rsidR="00E075BB" w:rsidRPr="00E075BB" w:rsidRDefault="00E075BB" w:rsidP="00402CA5">
            <w:pPr>
              <w:jc w:val="center"/>
              <w:rPr>
                <w:rFonts w:ascii="Times New Roman" w:eastAsia="宋体" w:hAnsi="Times New Roman" w:cs="Times New Roman"/>
                <w:szCs w:val="21"/>
              </w:rPr>
            </w:pPr>
            <w:r w:rsidRPr="00E075BB">
              <w:rPr>
                <w:rFonts w:ascii="Times New Roman" w:eastAsia="宋体" w:hAnsi="Times New Roman" w:cs="Times New Roman" w:hint="eastAsia"/>
                <w:szCs w:val="21"/>
              </w:rPr>
              <w:t>预应力锚具</w:t>
            </w:r>
          </w:p>
        </w:tc>
        <w:tc>
          <w:tcPr>
            <w:tcW w:w="2532" w:type="dxa"/>
            <w:shd w:val="solid" w:color="FFFFFF" w:fill="auto"/>
            <w:vAlign w:val="center"/>
          </w:tcPr>
          <w:p w:rsidR="00E075BB" w:rsidRPr="00673EB1" w:rsidRDefault="00E075BB" w:rsidP="00402CA5">
            <w:pPr>
              <w:autoSpaceDN w:val="0"/>
              <w:jc w:val="center"/>
              <w:textAlignment w:val="center"/>
              <w:rPr>
                <w:rFonts w:asciiTheme="minorEastAsia" w:hAnsiTheme="minorEastAsia" w:cs="Times New Roman"/>
                <w:szCs w:val="21"/>
                <w:shd w:val="clear" w:color="auto" w:fill="FFFFFF"/>
              </w:rPr>
            </w:pPr>
            <w:r w:rsidRPr="00673EB1">
              <w:rPr>
                <w:rFonts w:asciiTheme="minorEastAsia" w:hAnsiTheme="minorEastAsia" w:cs="Arial" w:hint="eastAsia"/>
                <w:szCs w:val="21"/>
              </w:rPr>
              <w:t>周南高速周驿段</w:t>
            </w:r>
            <w:r w:rsidRPr="00673EB1">
              <w:rPr>
                <w:rFonts w:asciiTheme="minorEastAsia" w:hAnsiTheme="minorEastAsia" w:cs="Times New Roman"/>
                <w:szCs w:val="21"/>
              </w:rPr>
              <w:t>TJ1-A</w:t>
            </w:r>
            <w:r w:rsidRPr="00673EB1">
              <w:rPr>
                <w:rFonts w:asciiTheme="minorEastAsia" w:hAnsiTheme="minorEastAsia" w:cs="Times New Roman" w:hint="eastAsia"/>
                <w:szCs w:val="21"/>
              </w:rPr>
              <w:t>、</w:t>
            </w:r>
            <w:r w:rsidRPr="00673EB1">
              <w:rPr>
                <w:rFonts w:asciiTheme="minorEastAsia" w:hAnsiTheme="minorEastAsia" w:cs="Times New Roman"/>
                <w:szCs w:val="21"/>
              </w:rPr>
              <w:t>TJ1-B</w:t>
            </w:r>
            <w:r w:rsidRPr="00673EB1">
              <w:rPr>
                <w:rFonts w:asciiTheme="minorEastAsia" w:hAnsiTheme="minorEastAsia" w:cs="Times New Roman" w:hint="eastAsia"/>
                <w:szCs w:val="21"/>
              </w:rPr>
              <w:t>、</w:t>
            </w:r>
            <w:r w:rsidRPr="00673EB1">
              <w:rPr>
                <w:rFonts w:asciiTheme="minorEastAsia" w:hAnsiTheme="minorEastAsia" w:cs="Times New Roman"/>
                <w:szCs w:val="21"/>
              </w:rPr>
              <w:t>TJ</w:t>
            </w:r>
            <w:r w:rsidRPr="00673EB1">
              <w:rPr>
                <w:rFonts w:asciiTheme="minorEastAsia" w:hAnsiTheme="minorEastAsia" w:cs="Times New Roman" w:hint="eastAsia"/>
                <w:szCs w:val="21"/>
              </w:rPr>
              <w:t>2</w:t>
            </w:r>
            <w:r w:rsidRPr="00673EB1">
              <w:rPr>
                <w:rFonts w:asciiTheme="minorEastAsia" w:hAnsiTheme="minorEastAsia" w:cs="Times New Roman"/>
                <w:szCs w:val="21"/>
              </w:rPr>
              <w:t>-A</w:t>
            </w:r>
            <w:r w:rsidRPr="00673EB1">
              <w:rPr>
                <w:rFonts w:asciiTheme="minorEastAsia" w:hAnsiTheme="minorEastAsia" w:cs="Times New Roman" w:hint="eastAsia"/>
                <w:szCs w:val="21"/>
              </w:rPr>
              <w:t>、</w:t>
            </w:r>
            <w:r w:rsidRPr="00673EB1">
              <w:rPr>
                <w:rFonts w:asciiTheme="minorEastAsia" w:hAnsiTheme="minorEastAsia" w:cs="Times New Roman"/>
                <w:szCs w:val="21"/>
              </w:rPr>
              <w:t>TJ</w:t>
            </w:r>
            <w:r w:rsidRPr="00673EB1">
              <w:rPr>
                <w:rFonts w:asciiTheme="minorEastAsia" w:hAnsiTheme="minorEastAsia" w:cs="Times New Roman" w:hint="eastAsia"/>
                <w:szCs w:val="21"/>
              </w:rPr>
              <w:t>2</w:t>
            </w:r>
            <w:r w:rsidRPr="00673EB1">
              <w:rPr>
                <w:rFonts w:asciiTheme="minorEastAsia" w:hAnsiTheme="minorEastAsia" w:cs="Times New Roman"/>
                <w:szCs w:val="21"/>
              </w:rPr>
              <w:t>-B、TJ</w:t>
            </w:r>
            <w:r w:rsidRPr="00673EB1">
              <w:rPr>
                <w:rFonts w:asciiTheme="minorEastAsia" w:hAnsiTheme="minorEastAsia" w:cs="Times New Roman" w:hint="eastAsia"/>
                <w:szCs w:val="21"/>
              </w:rPr>
              <w:t>3</w:t>
            </w:r>
            <w:r w:rsidRPr="00673EB1">
              <w:rPr>
                <w:rFonts w:asciiTheme="minorEastAsia" w:hAnsiTheme="minorEastAsia" w:cs="Times New Roman"/>
                <w:szCs w:val="21"/>
              </w:rPr>
              <w:t xml:space="preserve">-A </w:t>
            </w:r>
          </w:p>
        </w:tc>
        <w:tc>
          <w:tcPr>
            <w:tcW w:w="1701" w:type="dxa"/>
            <w:vAlign w:val="center"/>
          </w:tcPr>
          <w:p w:rsidR="00E075BB" w:rsidRPr="00E075BB" w:rsidRDefault="00E075BB" w:rsidP="00402CA5">
            <w:pPr>
              <w:autoSpaceDN w:val="0"/>
              <w:jc w:val="center"/>
              <w:textAlignment w:val="center"/>
              <w:rPr>
                <w:rFonts w:ascii="宋体" w:eastAsia="宋体" w:hAnsi="宋体" w:cs="Arial"/>
                <w:szCs w:val="21"/>
              </w:rPr>
            </w:pPr>
            <w:r w:rsidRPr="00E075BB">
              <w:rPr>
                <w:rFonts w:ascii="宋体" w:eastAsia="宋体" w:hAnsi="宋体" w:cs="仿宋_GB2312" w:hint="eastAsia"/>
                <w:szCs w:val="21"/>
              </w:rPr>
              <w:t>JT/T 329-2010</w:t>
            </w:r>
          </w:p>
        </w:tc>
        <w:tc>
          <w:tcPr>
            <w:tcW w:w="1276" w:type="dxa"/>
            <w:vAlign w:val="center"/>
          </w:tcPr>
          <w:p w:rsidR="00E075BB" w:rsidRPr="00E075BB" w:rsidRDefault="00E075BB" w:rsidP="00402CA5">
            <w:pPr>
              <w:autoSpaceDN w:val="0"/>
              <w:jc w:val="center"/>
              <w:textAlignment w:val="center"/>
              <w:rPr>
                <w:rFonts w:ascii="宋体" w:eastAsia="宋体" w:hAnsi="宋体" w:cs="Arial"/>
                <w:szCs w:val="21"/>
              </w:rPr>
            </w:pPr>
            <w:r w:rsidRPr="00E075BB">
              <w:rPr>
                <w:rFonts w:ascii="宋体" w:eastAsia="宋体" w:hAnsi="宋体" w:cs="Arial" w:hint="eastAsia"/>
                <w:szCs w:val="21"/>
              </w:rPr>
              <w:t>80000</w:t>
            </w:r>
          </w:p>
        </w:tc>
        <w:tc>
          <w:tcPr>
            <w:tcW w:w="1276" w:type="dxa"/>
            <w:vAlign w:val="center"/>
          </w:tcPr>
          <w:p w:rsidR="00E075BB" w:rsidRPr="00E075BB" w:rsidRDefault="00E075BB" w:rsidP="00402CA5">
            <w:pPr>
              <w:autoSpaceDN w:val="0"/>
              <w:jc w:val="center"/>
              <w:textAlignment w:val="center"/>
              <w:rPr>
                <w:rFonts w:ascii="宋体" w:eastAsia="宋体" w:hAnsi="宋体" w:cs="Arial"/>
                <w:szCs w:val="21"/>
              </w:rPr>
            </w:pPr>
            <w:r w:rsidRPr="00E075BB">
              <w:rPr>
                <w:rFonts w:ascii="宋体" w:eastAsia="宋体" w:hAnsi="宋体" w:cs="Arial" w:hint="eastAsia"/>
                <w:szCs w:val="21"/>
              </w:rPr>
              <w:t>三件套，不含螺旋筋</w:t>
            </w:r>
          </w:p>
        </w:tc>
      </w:tr>
      <w:tr w:rsidR="00E075BB" w:rsidRPr="00E075BB" w:rsidTr="00402CA5">
        <w:trPr>
          <w:trHeight w:val="966"/>
        </w:trPr>
        <w:tc>
          <w:tcPr>
            <w:tcW w:w="710" w:type="dxa"/>
            <w:shd w:val="clear" w:color="auto" w:fill="auto"/>
            <w:vAlign w:val="center"/>
          </w:tcPr>
          <w:p w:rsidR="00E075BB" w:rsidRPr="00E075BB" w:rsidRDefault="00E075BB" w:rsidP="00402CA5">
            <w:pPr>
              <w:jc w:val="center"/>
              <w:rPr>
                <w:rFonts w:ascii="宋体" w:eastAsia="宋体" w:hAnsi="宋体" w:cs="仿宋_GB2312"/>
                <w:szCs w:val="21"/>
              </w:rPr>
            </w:pPr>
            <w:r w:rsidRPr="00E075BB">
              <w:rPr>
                <w:rFonts w:ascii="宋体" w:eastAsia="宋体" w:hAnsi="宋体" w:cs="仿宋_GB2312" w:hint="eastAsia"/>
                <w:szCs w:val="21"/>
              </w:rPr>
              <w:t>2</w:t>
            </w:r>
          </w:p>
        </w:tc>
        <w:tc>
          <w:tcPr>
            <w:tcW w:w="958" w:type="dxa"/>
            <w:shd w:val="clear" w:color="auto" w:fill="auto"/>
            <w:vAlign w:val="center"/>
          </w:tcPr>
          <w:p w:rsidR="00E075BB" w:rsidRPr="00E075BB" w:rsidRDefault="00E075BB" w:rsidP="00402CA5">
            <w:pPr>
              <w:jc w:val="center"/>
              <w:rPr>
                <w:rFonts w:ascii="宋体" w:eastAsia="宋体" w:hAnsi="宋体" w:cs="仿宋_GB2312"/>
                <w:szCs w:val="21"/>
              </w:rPr>
            </w:pPr>
            <w:r w:rsidRPr="00E075BB">
              <w:rPr>
                <w:rFonts w:ascii="宋体" w:eastAsia="宋体" w:hAnsi="宋体" w:cs="仿宋_GB2312" w:hint="eastAsia"/>
                <w:szCs w:val="21"/>
              </w:rPr>
              <w:t>MJ-02</w:t>
            </w:r>
          </w:p>
        </w:tc>
        <w:tc>
          <w:tcPr>
            <w:tcW w:w="1011" w:type="dxa"/>
            <w:shd w:val="clear" w:color="auto" w:fill="auto"/>
            <w:vAlign w:val="center"/>
          </w:tcPr>
          <w:p w:rsidR="00E075BB" w:rsidRPr="00E075BB" w:rsidRDefault="00E075BB" w:rsidP="00402CA5">
            <w:pPr>
              <w:jc w:val="center"/>
              <w:rPr>
                <w:rFonts w:ascii="Times New Roman" w:eastAsia="宋体" w:hAnsi="Times New Roman" w:cs="Times New Roman"/>
                <w:szCs w:val="21"/>
              </w:rPr>
            </w:pPr>
            <w:r w:rsidRPr="00E075BB">
              <w:rPr>
                <w:rFonts w:ascii="Times New Roman" w:eastAsia="宋体" w:hAnsi="Times New Roman" w:cs="Times New Roman" w:hint="eastAsia"/>
                <w:szCs w:val="21"/>
              </w:rPr>
              <w:t>预应力锚具</w:t>
            </w:r>
          </w:p>
        </w:tc>
        <w:tc>
          <w:tcPr>
            <w:tcW w:w="2532" w:type="dxa"/>
            <w:shd w:val="solid" w:color="FFFFFF" w:fill="auto"/>
            <w:vAlign w:val="center"/>
          </w:tcPr>
          <w:p w:rsidR="00E075BB" w:rsidRPr="00673EB1" w:rsidRDefault="00E075BB" w:rsidP="00402CA5">
            <w:pPr>
              <w:jc w:val="center"/>
              <w:rPr>
                <w:rFonts w:asciiTheme="minorEastAsia" w:hAnsiTheme="minorEastAsia" w:cs="Times New Roman"/>
                <w:szCs w:val="21"/>
              </w:rPr>
            </w:pPr>
            <w:r w:rsidRPr="00673EB1">
              <w:rPr>
                <w:rFonts w:asciiTheme="minorEastAsia" w:hAnsiTheme="minorEastAsia" w:cs="Arial" w:hint="eastAsia"/>
                <w:szCs w:val="21"/>
              </w:rPr>
              <w:t>周南高速周驿段</w:t>
            </w:r>
            <w:r w:rsidRPr="00673EB1">
              <w:rPr>
                <w:rFonts w:asciiTheme="minorEastAsia" w:hAnsiTheme="minorEastAsia" w:cs="Times New Roman"/>
                <w:szCs w:val="21"/>
              </w:rPr>
              <w:t>TJ</w:t>
            </w:r>
            <w:r w:rsidRPr="00673EB1">
              <w:rPr>
                <w:rFonts w:asciiTheme="minorEastAsia" w:hAnsiTheme="minorEastAsia" w:cs="Times New Roman" w:hint="eastAsia"/>
                <w:szCs w:val="21"/>
              </w:rPr>
              <w:t>3</w:t>
            </w:r>
            <w:r w:rsidRPr="00673EB1">
              <w:rPr>
                <w:rFonts w:asciiTheme="minorEastAsia" w:hAnsiTheme="minorEastAsia" w:cs="Times New Roman"/>
                <w:szCs w:val="21"/>
              </w:rPr>
              <w:t>-B</w:t>
            </w:r>
            <w:r w:rsidRPr="00673EB1">
              <w:rPr>
                <w:rFonts w:asciiTheme="minorEastAsia" w:hAnsiTheme="minorEastAsia" w:cs="Times New Roman" w:hint="eastAsia"/>
                <w:szCs w:val="21"/>
              </w:rPr>
              <w:t xml:space="preserve"> 、</w:t>
            </w:r>
            <w:r w:rsidRPr="00673EB1">
              <w:rPr>
                <w:rFonts w:asciiTheme="minorEastAsia" w:hAnsiTheme="minorEastAsia" w:cs="Times New Roman"/>
                <w:szCs w:val="21"/>
              </w:rPr>
              <w:t>TJ</w:t>
            </w:r>
            <w:r w:rsidRPr="00673EB1">
              <w:rPr>
                <w:rFonts w:asciiTheme="minorEastAsia" w:hAnsiTheme="minorEastAsia" w:cs="Times New Roman" w:hint="eastAsia"/>
                <w:szCs w:val="21"/>
              </w:rPr>
              <w:t>4</w:t>
            </w:r>
            <w:r w:rsidRPr="00673EB1">
              <w:rPr>
                <w:rFonts w:asciiTheme="minorEastAsia" w:hAnsiTheme="minorEastAsia" w:cs="Times New Roman"/>
                <w:szCs w:val="21"/>
              </w:rPr>
              <w:t>-A</w:t>
            </w:r>
            <w:r w:rsidRPr="00673EB1">
              <w:rPr>
                <w:rFonts w:asciiTheme="minorEastAsia" w:hAnsiTheme="minorEastAsia" w:cs="Times New Roman" w:hint="eastAsia"/>
                <w:szCs w:val="21"/>
              </w:rPr>
              <w:t>、</w:t>
            </w:r>
            <w:r w:rsidRPr="00673EB1">
              <w:rPr>
                <w:rFonts w:asciiTheme="minorEastAsia" w:hAnsiTheme="minorEastAsia" w:cs="Times New Roman"/>
                <w:szCs w:val="21"/>
              </w:rPr>
              <w:t>TJ</w:t>
            </w:r>
            <w:r w:rsidRPr="00673EB1">
              <w:rPr>
                <w:rFonts w:asciiTheme="minorEastAsia" w:hAnsiTheme="minorEastAsia" w:cs="Times New Roman" w:hint="eastAsia"/>
                <w:szCs w:val="21"/>
              </w:rPr>
              <w:t>4</w:t>
            </w:r>
            <w:r w:rsidRPr="00673EB1">
              <w:rPr>
                <w:rFonts w:asciiTheme="minorEastAsia" w:hAnsiTheme="minorEastAsia" w:cs="Times New Roman"/>
                <w:szCs w:val="21"/>
              </w:rPr>
              <w:t>-B</w:t>
            </w:r>
            <w:r w:rsidRPr="00673EB1">
              <w:rPr>
                <w:rFonts w:asciiTheme="minorEastAsia" w:hAnsiTheme="minorEastAsia" w:cs="Times New Roman" w:hint="eastAsia"/>
                <w:szCs w:val="21"/>
              </w:rPr>
              <w:t>、</w:t>
            </w:r>
            <w:r w:rsidRPr="00673EB1">
              <w:rPr>
                <w:rFonts w:asciiTheme="minorEastAsia" w:hAnsiTheme="minorEastAsia" w:cs="Times New Roman"/>
                <w:szCs w:val="21"/>
              </w:rPr>
              <w:t>TJ</w:t>
            </w:r>
            <w:r w:rsidRPr="00673EB1">
              <w:rPr>
                <w:rFonts w:asciiTheme="minorEastAsia" w:hAnsiTheme="minorEastAsia" w:cs="Times New Roman" w:hint="eastAsia"/>
                <w:szCs w:val="21"/>
              </w:rPr>
              <w:t>5</w:t>
            </w:r>
            <w:r w:rsidRPr="00673EB1">
              <w:rPr>
                <w:rFonts w:asciiTheme="minorEastAsia" w:hAnsiTheme="minorEastAsia" w:cs="Times New Roman"/>
                <w:szCs w:val="21"/>
              </w:rPr>
              <w:t>-A</w:t>
            </w:r>
            <w:r w:rsidRPr="00673EB1">
              <w:rPr>
                <w:rFonts w:asciiTheme="minorEastAsia" w:hAnsiTheme="minorEastAsia" w:cs="Times New Roman" w:hint="eastAsia"/>
                <w:szCs w:val="21"/>
              </w:rPr>
              <w:t>、</w:t>
            </w:r>
            <w:r w:rsidRPr="00673EB1">
              <w:rPr>
                <w:rFonts w:asciiTheme="minorEastAsia" w:hAnsiTheme="minorEastAsia" w:cs="Times New Roman"/>
                <w:szCs w:val="21"/>
              </w:rPr>
              <w:t>TJ</w:t>
            </w:r>
            <w:r w:rsidRPr="00673EB1">
              <w:rPr>
                <w:rFonts w:asciiTheme="minorEastAsia" w:hAnsiTheme="minorEastAsia" w:cs="Times New Roman" w:hint="eastAsia"/>
                <w:szCs w:val="21"/>
              </w:rPr>
              <w:t>5</w:t>
            </w:r>
            <w:r w:rsidRPr="00673EB1">
              <w:rPr>
                <w:rFonts w:asciiTheme="minorEastAsia" w:hAnsiTheme="minorEastAsia" w:cs="Times New Roman"/>
                <w:szCs w:val="21"/>
              </w:rPr>
              <w:t>-B</w:t>
            </w:r>
            <w:r w:rsidRPr="00673EB1">
              <w:rPr>
                <w:rFonts w:asciiTheme="minorEastAsia" w:hAnsiTheme="minorEastAsia" w:cs="Times New Roman" w:hint="eastAsia"/>
                <w:szCs w:val="21"/>
              </w:rPr>
              <w:t xml:space="preserve"> </w:t>
            </w:r>
          </w:p>
        </w:tc>
        <w:tc>
          <w:tcPr>
            <w:tcW w:w="1701" w:type="dxa"/>
            <w:vAlign w:val="center"/>
          </w:tcPr>
          <w:p w:rsidR="00E075BB" w:rsidRPr="00E075BB" w:rsidRDefault="00E075BB" w:rsidP="00402CA5">
            <w:pPr>
              <w:autoSpaceDN w:val="0"/>
              <w:jc w:val="center"/>
              <w:textAlignment w:val="center"/>
              <w:rPr>
                <w:rFonts w:ascii="宋体" w:eastAsia="宋体" w:hAnsi="宋体" w:cs="Arial"/>
                <w:szCs w:val="21"/>
              </w:rPr>
            </w:pPr>
            <w:r w:rsidRPr="00E075BB">
              <w:rPr>
                <w:rFonts w:ascii="宋体" w:eastAsia="宋体" w:hAnsi="宋体" w:cs="仿宋_GB2312" w:hint="eastAsia"/>
                <w:szCs w:val="21"/>
              </w:rPr>
              <w:t>JT/T 329-2010</w:t>
            </w:r>
          </w:p>
        </w:tc>
        <w:tc>
          <w:tcPr>
            <w:tcW w:w="1276" w:type="dxa"/>
            <w:vAlign w:val="center"/>
          </w:tcPr>
          <w:p w:rsidR="00E075BB" w:rsidRPr="00E075BB" w:rsidRDefault="00E075BB" w:rsidP="00402CA5">
            <w:pPr>
              <w:autoSpaceDN w:val="0"/>
              <w:jc w:val="center"/>
              <w:textAlignment w:val="center"/>
              <w:rPr>
                <w:rFonts w:ascii="宋体" w:eastAsia="宋体" w:hAnsi="宋体" w:cs="Arial"/>
                <w:szCs w:val="21"/>
              </w:rPr>
            </w:pPr>
            <w:r w:rsidRPr="00E075BB">
              <w:rPr>
                <w:rFonts w:ascii="宋体" w:eastAsia="宋体" w:hAnsi="宋体" w:cs="Arial" w:hint="eastAsia"/>
                <w:szCs w:val="21"/>
              </w:rPr>
              <w:t>80000</w:t>
            </w:r>
          </w:p>
        </w:tc>
        <w:tc>
          <w:tcPr>
            <w:tcW w:w="1276" w:type="dxa"/>
            <w:vAlign w:val="center"/>
          </w:tcPr>
          <w:p w:rsidR="00E075BB" w:rsidRPr="00E075BB" w:rsidRDefault="00E075BB" w:rsidP="00402CA5">
            <w:pPr>
              <w:autoSpaceDN w:val="0"/>
              <w:jc w:val="center"/>
              <w:textAlignment w:val="center"/>
              <w:rPr>
                <w:rFonts w:ascii="宋体" w:eastAsia="宋体" w:hAnsi="宋体" w:cs="Arial"/>
                <w:szCs w:val="21"/>
              </w:rPr>
            </w:pPr>
            <w:r w:rsidRPr="00E075BB">
              <w:rPr>
                <w:rFonts w:ascii="宋体" w:eastAsia="宋体" w:hAnsi="宋体" w:cs="Arial" w:hint="eastAsia"/>
                <w:szCs w:val="21"/>
              </w:rPr>
              <w:t>三件套，不含螺旋筋</w:t>
            </w:r>
          </w:p>
        </w:tc>
      </w:tr>
      <w:tr w:rsidR="00E075BB" w:rsidRPr="00E075BB" w:rsidTr="00402CA5">
        <w:trPr>
          <w:trHeight w:val="865"/>
        </w:trPr>
        <w:tc>
          <w:tcPr>
            <w:tcW w:w="710" w:type="dxa"/>
            <w:shd w:val="clear" w:color="auto" w:fill="auto"/>
            <w:vAlign w:val="center"/>
          </w:tcPr>
          <w:p w:rsidR="00E075BB" w:rsidRPr="00E075BB" w:rsidRDefault="00E075BB" w:rsidP="00402CA5">
            <w:pPr>
              <w:jc w:val="center"/>
              <w:rPr>
                <w:rFonts w:ascii="宋体" w:eastAsia="宋体" w:hAnsi="宋体" w:cs="仿宋_GB2312"/>
                <w:szCs w:val="21"/>
              </w:rPr>
            </w:pPr>
            <w:r w:rsidRPr="00E075BB">
              <w:rPr>
                <w:rFonts w:ascii="宋体" w:eastAsia="宋体" w:hAnsi="宋体" w:cs="仿宋_GB2312" w:hint="eastAsia"/>
                <w:szCs w:val="21"/>
              </w:rPr>
              <w:t>3</w:t>
            </w:r>
          </w:p>
        </w:tc>
        <w:tc>
          <w:tcPr>
            <w:tcW w:w="958" w:type="dxa"/>
            <w:shd w:val="clear" w:color="auto" w:fill="auto"/>
            <w:vAlign w:val="center"/>
          </w:tcPr>
          <w:p w:rsidR="00E075BB" w:rsidRPr="00E075BB" w:rsidRDefault="00E075BB" w:rsidP="00402CA5">
            <w:pPr>
              <w:jc w:val="center"/>
              <w:rPr>
                <w:rFonts w:ascii="宋体" w:eastAsia="宋体" w:hAnsi="宋体" w:cs="仿宋_GB2312"/>
                <w:szCs w:val="21"/>
              </w:rPr>
            </w:pPr>
            <w:r w:rsidRPr="00E075BB">
              <w:rPr>
                <w:rFonts w:ascii="宋体" w:eastAsia="宋体" w:hAnsi="宋体" w:cs="仿宋_GB2312" w:hint="eastAsia"/>
                <w:szCs w:val="21"/>
              </w:rPr>
              <w:t>MJ-03</w:t>
            </w:r>
          </w:p>
        </w:tc>
        <w:tc>
          <w:tcPr>
            <w:tcW w:w="1011" w:type="dxa"/>
            <w:shd w:val="clear" w:color="auto" w:fill="auto"/>
            <w:vAlign w:val="center"/>
          </w:tcPr>
          <w:p w:rsidR="00E075BB" w:rsidRPr="00E075BB" w:rsidRDefault="00E075BB" w:rsidP="00402CA5">
            <w:pPr>
              <w:jc w:val="center"/>
              <w:rPr>
                <w:rFonts w:ascii="Times New Roman" w:eastAsia="宋体" w:hAnsi="Times New Roman" w:cs="Times New Roman"/>
                <w:szCs w:val="21"/>
              </w:rPr>
            </w:pPr>
            <w:r w:rsidRPr="00E075BB">
              <w:rPr>
                <w:rFonts w:ascii="Times New Roman" w:eastAsia="宋体" w:hAnsi="Times New Roman" w:cs="Times New Roman" w:hint="eastAsia"/>
                <w:szCs w:val="21"/>
              </w:rPr>
              <w:t>预应力锚具</w:t>
            </w:r>
          </w:p>
        </w:tc>
        <w:tc>
          <w:tcPr>
            <w:tcW w:w="2532" w:type="dxa"/>
            <w:shd w:val="solid" w:color="FFFFFF" w:fill="auto"/>
            <w:vAlign w:val="center"/>
          </w:tcPr>
          <w:p w:rsidR="00E075BB" w:rsidRPr="00673EB1" w:rsidRDefault="00E075BB" w:rsidP="00402CA5">
            <w:pPr>
              <w:autoSpaceDN w:val="0"/>
              <w:jc w:val="center"/>
              <w:textAlignment w:val="center"/>
              <w:rPr>
                <w:rFonts w:asciiTheme="minorEastAsia" w:hAnsiTheme="minorEastAsia" w:cs="Times New Roman"/>
                <w:szCs w:val="21"/>
                <w:shd w:val="clear" w:color="auto" w:fill="FFFFFF"/>
              </w:rPr>
            </w:pPr>
            <w:r w:rsidRPr="00673EB1">
              <w:rPr>
                <w:rFonts w:asciiTheme="minorEastAsia" w:hAnsiTheme="minorEastAsia" w:cs="Arial" w:hint="eastAsia"/>
                <w:szCs w:val="21"/>
              </w:rPr>
              <w:t>周南高速平宛段</w:t>
            </w:r>
            <w:r w:rsidRPr="00673EB1">
              <w:rPr>
                <w:rFonts w:asciiTheme="minorEastAsia" w:hAnsiTheme="minorEastAsia" w:cs="Times New Roman"/>
                <w:szCs w:val="21"/>
              </w:rPr>
              <w:t>TJ</w:t>
            </w:r>
            <w:r w:rsidRPr="00673EB1">
              <w:rPr>
                <w:rFonts w:asciiTheme="minorEastAsia" w:hAnsiTheme="minorEastAsia" w:cs="Times New Roman" w:hint="eastAsia"/>
                <w:szCs w:val="21"/>
              </w:rPr>
              <w:t>6</w:t>
            </w:r>
            <w:r w:rsidRPr="00673EB1">
              <w:rPr>
                <w:rFonts w:asciiTheme="minorEastAsia" w:hAnsiTheme="minorEastAsia" w:cs="Times New Roman"/>
                <w:szCs w:val="21"/>
              </w:rPr>
              <w:t>-</w:t>
            </w:r>
            <w:r w:rsidRPr="00673EB1">
              <w:rPr>
                <w:rFonts w:asciiTheme="minorEastAsia" w:hAnsiTheme="minorEastAsia" w:cs="Times New Roman" w:hint="eastAsia"/>
                <w:szCs w:val="21"/>
              </w:rPr>
              <w:t>1、</w:t>
            </w:r>
            <w:r w:rsidRPr="00673EB1">
              <w:rPr>
                <w:rFonts w:asciiTheme="minorEastAsia" w:hAnsiTheme="minorEastAsia" w:cs="Times New Roman"/>
                <w:szCs w:val="21"/>
              </w:rPr>
              <w:t xml:space="preserve"> TJ</w:t>
            </w:r>
            <w:r w:rsidRPr="00673EB1">
              <w:rPr>
                <w:rFonts w:asciiTheme="minorEastAsia" w:hAnsiTheme="minorEastAsia" w:cs="Times New Roman" w:hint="eastAsia"/>
                <w:szCs w:val="21"/>
              </w:rPr>
              <w:t>6</w:t>
            </w:r>
            <w:r w:rsidRPr="00673EB1">
              <w:rPr>
                <w:rFonts w:asciiTheme="minorEastAsia" w:hAnsiTheme="minorEastAsia" w:cs="Times New Roman"/>
                <w:szCs w:val="21"/>
              </w:rPr>
              <w:t>-</w:t>
            </w:r>
            <w:r w:rsidRPr="00673EB1">
              <w:rPr>
                <w:rFonts w:asciiTheme="minorEastAsia" w:hAnsiTheme="minorEastAsia" w:cs="Times New Roman" w:hint="eastAsia"/>
                <w:szCs w:val="21"/>
              </w:rPr>
              <w:t>2、</w:t>
            </w:r>
            <w:r w:rsidRPr="00673EB1">
              <w:rPr>
                <w:rFonts w:asciiTheme="minorEastAsia" w:hAnsiTheme="minorEastAsia" w:cs="Times New Roman"/>
                <w:szCs w:val="21"/>
              </w:rPr>
              <w:t>TJ</w:t>
            </w:r>
            <w:r w:rsidRPr="00673EB1">
              <w:rPr>
                <w:rFonts w:asciiTheme="minorEastAsia" w:hAnsiTheme="minorEastAsia" w:cs="Times New Roman" w:hint="eastAsia"/>
                <w:szCs w:val="21"/>
              </w:rPr>
              <w:t>6</w:t>
            </w:r>
            <w:r w:rsidRPr="00673EB1">
              <w:rPr>
                <w:rFonts w:asciiTheme="minorEastAsia" w:hAnsiTheme="minorEastAsia" w:cs="Times New Roman"/>
                <w:szCs w:val="21"/>
              </w:rPr>
              <w:t>-</w:t>
            </w:r>
            <w:r w:rsidRPr="00673EB1">
              <w:rPr>
                <w:rFonts w:asciiTheme="minorEastAsia" w:hAnsiTheme="minorEastAsia" w:cs="Times New Roman" w:hint="eastAsia"/>
                <w:szCs w:val="21"/>
              </w:rPr>
              <w:t>3、</w:t>
            </w:r>
            <w:r w:rsidRPr="00673EB1">
              <w:rPr>
                <w:rFonts w:asciiTheme="minorEastAsia" w:hAnsiTheme="minorEastAsia" w:cs="Times New Roman"/>
                <w:szCs w:val="21"/>
              </w:rPr>
              <w:t>TJ</w:t>
            </w:r>
            <w:r w:rsidRPr="00673EB1">
              <w:rPr>
                <w:rFonts w:asciiTheme="minorEastAsia" w:hAnsiTheme="minorEastAsia" w:cs="Times New Roman" w:hint="eastAsia"/>
                <w:szCs w:val="21"/>
              </w:rPr>
              <w:t>7</w:t>
            </w:r>
            <w:r w:rsidRPr="00673EB1">
              <w:rPr>
                <w:rFonts w:asciiTheme="minorEastAsia" w:hAnsiTheme="minorEastAsia" w:cs="Times New Roman"/>
                <w:szCs w:val="21"/>
              </w:rPr>
              <w:t>-</w:t>
            </w:r>
            <w:r w:rsidRPr="00673EB1">
              <w:rPr>
                <w:rFonts w:asciiTheme="minorEastAsia" w:hAnsiTheme="minorEastAsia" w:cs="Times New Roman" w:hint="eastAsia"/>
                <w:szCs w:val="21"/>
              </w:rPr>
              <w:t>1、</w:t>
            </w:r>
          </w:p>
          <w:p w:rsidR="00E075BB" w:rsidRPr="00673EB1" w:rsidRDefault="00E075BB" w:rsidP="00402CA5">
            <w:pPr>
              <w:jc w:val="center"/>
              <w:rPr>
                <w:rFonts w:asciiTheme="minorEastAsia" w:hAnsiTheme="minorEastAsia" w:cs="Times New Roman"/>
                <w:szCs w:val="21"/>
              </w:rPr>
            </w:pPr>
            <w:r w:rsidRPr="00673EB1">
              <w:rPr>
                <w:rFonts w:asciiTheme="minorEastAsia" w:hAnsiTheme="minorEastAsia" w:cs="Times New Roman"/>
                <w:szCs w:val="21"/>
              </w:rPr>
              <w:t>TJ</w:t>
            </w:r>
            <w:r w:rsidRPr="00673EB1">
              <w:rPr>
                <w:rFonts w:asciiTheme="minorEastAsia" w:hAnsiTheme="minorEastAsia" w:cs="Times New Roman" w:hint="eastAsia"/>
                <w:szCs w:val="21"/>
              </w:rPr>
              <w:t>7</w:t>
            </w:r>
            <w:r w:rsidRPr="00673EB1">
              <w:rPr>
                <w:rFonts w:asciiTheme="minorEastAsia" w:hAnsiTheme="minorEastAsia" w:cs="Times New Roman"/>
                <w:szCs w:val="21"/>
              </w:rPr>
              <w:t>-</w:t>
            </w:r>
            <w:r w:rsidRPr="00673EB1">
              <w:rPr>
                <w:rFonts w:asciiTheme="minorEastAsia" w:hAnsiTheme="minorEastAsia" w:cs="Times New Roman" w:hint="eastAsia"/>
                <w:szCs w:val="21"/>
              </w:rPr>
              <w:t>2、</w:t>
            </w:r>
            <w:r w:rsidRPr="00673EB1">
              <w:rPr>
                <w:rFonts w:asciiTheme="minorEastAsia" w:hAnsiTheme="minorEastAsia" w:cs="Times New Roman"/>
                <w:szCs w:val="21"/>
              </w:rPr>
              <w:t>TJ</w:t>
            </w:r>
            <w:r w:rsidRPr="00673EB1">
              <w:rPr>
                <w:rFonts w:asciiTheme="minorEastAsia" w:hAnsiTheme="minorEastAsia" w:cs="Times New Roman" w:hint="eastAsia"/>
                <w:szCs w:val="21"/>
              </w:rPr>
              <w:t>8</w:t>
            </w:r>
            <w:r w:rsidRPr="00673EB1">
              <w:rPr>
                <w:rFonts w:asciiTheme="minorEastAsia" w:hAnsiTheme="minorEastAsia" w:cs="Times New Roman"/>
                <w:szCs w:val="21"/>
              </w:rPr>
              <w:t>-</w:t>
            </w:r>
            <w:r w:rsidRPr="00673EB1">
              <w:rPr>
                <w:rFonts w:asciiTheme="minorEastAsia" w:hAnsiTheme="minorEastAsia" w:cs="Times New Roman" w:hint="eastAsia"/>
                <w:szCs w:val="21"/>
              </w:rPr>
              <w:t>1、</w:t>
            </w:r>
            <w:r w:rsidRPr="00673EB1">
              <w:rPr>
                <w:rFonts w:asciiTheme="minorEastAsia" w:hAnsiTheme="minorEastAsia" w:cs="Times New Roman"/>
                <w:szCs w:val="21"/>
              </w:rPr>
              <w:t>TJ</w:t>
            </w:r>
            <w:r w:rsidRPr="00673EB1">
              <w:rPr>
                <w:rFonts w:asciiTheme="minorEastAsia" w:hAnsiTheme="minorEastAsia" w:cs="Times New Roman" w:hint="eastAsia"/>
                <w:szCs w:val="21"/>
              </w:rPr>
              <w:t>8</w:t>
            </w:r>
            <w:r w:rsidRPr="00673EB1">
              <w:rPr>
                <w:rFonts w:asciiTheme="minorEastAsia" w:hAnsiTheme="minorEastAsia" w:cs="Times New Roman"/>
                <w:szCs w:val="21"/>
              </w:rPr>
              <w:t>-</w:t>
            </w:r>
            <w:r w:rsidRPr="00673EB1">
              <w:rPr>
                <w:rFonts w:asciiTheme="minorEastAsia" w:hAnsiTheme="minorEastAsia" w:cs="Times New Roman" w:hint="eastAsia"/>
                <w:szCs w:val="21"/>
              </w:rPr>
              <w:t>2、</w:t>
            </w:r>
            <w:r w:rsidRPr="00673EB1">
              <w:rPr>
                <w:rFonts w:asciiTheme="minorEastAsia" w:hAnsiTheme="minorEastAsia" w:cs="Times New Roman"/>
                <w:szCs w:val="21"/>
              </w:rPr>
              <w:t>TJ</w:t>
            </w:r>
            <w:r w:rsidRPr="00673EB1">
              <w:rPr>
                <w:rFonts w:asciiTheme="minorEastAsia" w:hAnsiTheme="minorEastAsia" w:cs="Times New Roman" w:hint="eastAsia"/>
                <w:szCs w:val="21"/>
              </w:rPr>
              <w:t>9</w:t>
            </w:r>
          </w:p>
        </w:tc>
        <w:tc>
          <w:tcPr>
            <w:tcW w:w="1701" w:type="dxa"/>
            <w:vAlign w:val="center"/>
          </w:tcPr>
          <w:p w:rsidR="00E075BB" w:rsidRPr="00E075BB" w:rsidRDefault="00E075BB" w:rsidP="00402CA5">
            <w:pPr>
              <w:autoSpaceDN w:val="0"/>
              <w:jc w:val="center"/>
              <w:textAlignment w:val="center"/>
              <w:rPr>
                <w:rFonts w:ascii="宋体" w:eastAsia="宋体" w:hAnsi="宋体" w:cs="Arial"/>
                <w:szCs w:val="21"/>
              </w:rPr>
            </w:pPr>
            <w:r w:rsidRPr="00E075BB">
              <w:rPr>
                <w:rFonts w:ascii="宋体" w:eastAsia="宋体" w:hAnsi="宋体" w:cs="仿宋_GB2312" w:hint="eastAsia"/>
                <w:szCs w:val="21"/>
              </w:rPr>
              <w:t>JT/T 329-2010</w:t>
            </w:r>
          </w:p>
        </w:tc>
        <w:tc>
          <w:tcPr>
            <w:tcW w:w="1276" w:type="dxa"/>
            <w:vAlign w:val="center"/>
          </w:tcPr>
          <w:p w:rsidR="00E075BB" w:rsidRPr="00E075BB" w:rsidRDefault="00E075BB" w:rsidP="00402CA5">
            <w:pPr>
              <w:autoSpaceDN w:val="0"/>
              <w:jc w:val="center"/>
              <w:textAlignment w:val="center"/>
              <w:rPr>
                <w:rFonts w:ascii="宋体" w:eastAsia="宋体" w:hAnsi="宋体" w:cs="Arial"/>
                <w:szCs w:val="21"/>
              </w:rPr>
            </w:pPr>
            <w:r w:rsidRPr="00E075BB">
              <w:rPr>
                <w:rFonts w:ascii="宋体" w:eastAsia="宋体" w:hAnsi="宋体" w:cs="Arial" w:hint="eastAsia"/>
                <w:szCs w:val="21"/>
              </w:rPr>
              <w:t>80000</w:t>
            </w:r>
          </w:p>
        </w:tc>
        <w:tc>
          <w:tcPr>
            <w:tcW w:w="1276" w:type="dxa"/>
            <w:vAlign w:val="center"/>
          </w:tcPr>
          <w:p w:rsidR="00E075BB" w:rsidRPr="00E075BB" w:rsidRDefault="00E075BB" w:rsidP="00402CA5">
            <w:pPr>
              <w:autoSpaceDN w:val="0"/>
              <w:jc w:val="center"/>
              <w:textAlignment w:val="center"/>
              <w:rPr>
                <w:rFonts w:ascii="Times New Roman" w:eastAsia="宋体" w:hAnsi="Times New Roman" w:cs="Times New Roman"/>
                <w:szCs w:val="24"/>
              </w:rPr>
            </w:pPr>
            <w:r w:rsidRPr="00E075BB">
              <w:rPr>
                <w:rFonts w:ascii="Times New Roman" w:eastAsia="宋体" w:hAnsi="Times New Roman" w:cs="Times New Roman" w:hint="eastAsia"/>
                <w:szCs w:val="24"/>
              </w:rPr>
              <w:t>三件套，不含螺旋筋</w:t>
            </w:r>
          </w:p>
        </w:tc>
      </w:tr>
      <w:tr w:rsidR="00E075BB" w:rsidRPr="00E075BB" w:rsidTr="00402CA5">
        <w:trPr>
          <w:trHeight w:val="865"/>
        </w:trPr>
        <w:tc>
          <w:tcPr>
            <w:tcW w:w="710" w:type="dxa"/>
            <w:shd w:val="clear" w:color="auto" w:fill="auto"/>
            <w:vAlign w:val="center"/>
          </w:tcPr>
          <w:p w:rsidR="00E075BB" w:rsidRPr="00E075BB" w:rsidRDefault="00E075BB" w:rsidP="00402CA5">
            <w:pPr>
              <w:jc w:val="center"/>
              <w:rPr>
                <w:rFonts w:ascii="宋体" w:eastAsia="宋体" w:hAnsi="宋体" w:cs="仿宋_GB2312"/>
                <w:szCs w:val="21"/>
              </w:rPr>
            </w:pPr>
            <w:r w:rsidRPr="00E075BB">
              <w:rPr>
                <w:rFonts w:ascii="宋体" w:eastAsia="宋体" w:hAnsi="宋体" w:cs="仿宋_GB2312" w:hint="eastAsia"/>
                <w:szCs w:val="21"/>
              </w:rPr>
              <w:lastRenderedPageBreak/>
              <w:t>4</w:t>
            </w:r>
          </w:p>
        </w:tc>
        <w:tc>
          <w:tcPr>
            <w:tcW w:w="958" w:type="dxa"/>
            <w:shd w:val="clear" w:color="auto" w:fill="auto"/>
            <w:vAlign w:val="center"/>
          </w:tcPr>
          <w:p w:rsidR="00E075BB" w:rsidRPr="00E075BB" w:rsidRDefault="00E075BB" w:rsidP="00402CA5">
            <w:pPr>
              <w:jc w:val="center"/>
              <w:rPr>
                <w:rFonts w:ascii="宋体" w:eastAsia="宋体" w:hAnsi="宋体" w:cs="仿宋_GB2312"/>
                <w:szCs w:val="21"/>
              </w:rPr>
            </w:pPr>
            <w:r w:rsidRPr="00E075BB">
              <w:rPr>
                <w:rFonts w:ascii="宋体" w:eastAsia="宋体" w:hAnsi="宋体" w:cs="仿宋_GB2312" w:hint="eastAsia"/>
                <w:szCs w:val="21"/>
              </w:rPr>
              <w:t>MJ-04</w:t>
            </w:r>
          </w:p>
        </w:tc>
        <w:tc>
          <w:tcPr>
            <w:tcW w:w="1011" w:type="dxa"/>
            <w:shd w:val="clear" w:color="auto" w:fill="auto"/>
            <w:vAlign w:val="center"/>
          </w:tcPr>
          <w:p w:rsidR="00E075BB" w:rsidRPr="00E075BB" w:rsidRDefault="00E075BB" w:rsidP="00402CA5">
            <w:pPr>
              <w:jc w:val="center"/>
              <w:rPr>
                <w:rFonts w:ascii="Times New Roman" w:eastAsia="宋体" w:hAnsi="Times New Roman" w:cs="Times New Roman"/>
                <w:szCs w:val="21"/>
              </w:rPr>
            </w:pPr>
            <w:r w:rsidRPr="00E075BB">
              <w:rPr>
                <w:rFonts w:ascii="Times New Roman" w:eastAsia="宋体" w:hAnsi="Times New Roman" w:cs="Times New Roman" w:hint="eastAsia"/>
                <w:szCs w:val="21"/>
              </w:rPr>
              <w:t>预应力锚具</w:t>
            </w:r>
          </w:p>
        </w:tc>
        <w:tc>
          <w:tcPr>
            <w:tcW w:w="2532" w:type="dxa"/>
            <w:shd w:val="solid" w:color="FFFFFF" w:fill="auto"/>
            <w:vAlign w:val="center"/>
          </w:tcPr>
          <w:p w:rsidR="00E075BB" w:rsidRPr="00673EB1" w:rsidRDefault="00E075BB" w:rsidP="00402CA5">
            <w:pPr>
              <w:jc w:val="center"/>
              <w:rPr>
                <w:rFonts w:asciiTheme="minorEastAsia" w:hAnsiTheme="minorEastAsia" w:cs="Times New Roman"/>
                <w:szCs w:val="21"/>
              </w:rPr>
            </w:pPr>
            <w:r w:rsidRPr="00673EB1">
              <w:rPr>
                <w:rFonts w:asciiTheme="minorEastAsia" w:hAnsiTheme="minorEastAsia" w:cs="Arial" w:hint="eastAsia"/>
                <w:szCs w:val="21"/>
              </w:rPr>
              <w:t>息邢高速</w:t>
            </w:r>
            <w:r w:rsidRPr="00673EB1">
              <w:rPr>
                <w:rFonts w:asciiTheme="minorEastAsia" w:hAnsiTheme="minorEastAsia" w:cs="Times New Roman"/>
                <w:szCs w:val="21"/>
              </w:rPr>
              <w:t>TJ</w:t>
            </w:r>
            <w:r w:rsidRPr="00673EB1">
              <w:rPr>
                <w:rFonts w:asciiTheme="minorEastAsia" w:hAnsiTheme="minorEastAsia" w:cs="Times New Roman" w:hint="eastAsia"/>
                <w:szCs w:val="21"/>
              </w:rPr>
              <w:t>2、</w:t>
            </w:r>
            <w:r w:rsidRPr="00673EB1">
              <w:rPr>
                <w:rFonts w:asciiTheme="minorEastAsia" w:hAnsiTheme="minorEastAsia" w:cs="Times New Roman"/>
                <w:szCs w:val="21"/>
              </w:rPr>
              <w:t>TJ</w:t>
            </w:r>
            <w:r w:rsidRPr="00673EB1">
              <w:rPr>
                <w:rFonts w:asciiTheme="minorEastAsia" w:hAnsiTheme="minorEastAsia" w:cs="Times New Roman" w:hint="eastAsia"/>
                <w:szCs w:val="21"/>
              </w:rPr>
              <w:t>3</w:t>
            </w:r>
            <w:r w:rsidRPr="00673EB1">
              <w:rPr>
                <w:rFonts w:asciiTheme="minorEastAsia" w:hAnsiTheme="minorEastAsia" w:cs="Times New Roman"/>
                <w:szCs w:val="21"/>
              </w:rPr>
              <w:t>-</w:t>
            </w:r>
            <w:r w:rsidRPr="00673EB1">
              <w:rPr>
                <w:rFonts w:asciiTheme="minorEastAsia" w:hAnsiTheme="minorEastAsia" w:cs="Times New Roman" w:hint="eastAsia"/>
                <w:szCs w:val="21"/>
              </w:rPr>
              <w:t>1、</w:t>
            </w:r>
            <w:r w:rsidRPr="00673EB1">
              <w:rPr>
                <w:rFonts w:asciiTheme="minorEastAsia" w:hAnsiTheme="minorEastAsia" w:cs="Times New Roman"/>
                <w:szCs w:val="21"/>
              </w:rPr>
              <w:t>TJ</w:t>
            </w:r>
            <w:r w:rsidRPr="00673EB1">
              <w:rPr>
                <w:rFonts w:asciiTheme="minorEastAsia" w:hAnsiTheme="minorEastAsia" w:cs="Times New Roman" w:hint="eastAsia"/>
                <w:szCs w:val="21"/>
              </w:rPr>
              <w:t>3</w:t>
            </w:r>
            <w:r w:rsidRPr="00673EB1">
              <w:rPr>
                <w:rFonts w:asciiTheme="minorEastAsia" w:hAnsiTheme="minorEastAsia" w:cs="Times New Roman"/>
                <w:szCs w:val="21"/>
              </w:rPr>
              <w:t>-</w:t>
            </w:r>
            <w:r w:rsidRPr="00673EB1">
              <w:rPr>
                <w:rFonts w:asciiTheme="minorEastAsia" w:hAnsiTheme="minorEastAsia" w:cs="Times New Roman" w:hint="eastAsia"/>
                <w:szCs w:val="21"/>
              </w:rPr>
              <w:t>2、</w:t>
            </w:r>
            <w:r w:rsidRPr="00673EB1">
              <w:rPr>
                <w:rFonts w:asciiTheme="minorEastAsia" w:hAnsiTheme="minorEastAsia" w:cs="Times New Roman"/>
                <w:szCs w:val="21"/>
              </w:rPr>
              <w:t>TJ</w:t>
            </w:r>
            <w:r w:rsidRPr="00673EB1">
              <w:rPr>
                <w:rFonts w:asciiTheme="minorEastAsia" w:hAnsiTheme="minorEastAsia" w:cs="Times New Roman" w:hint="eastAsia"/>
                <w:szCs w:val="21"/>
              </w:rPr>
              <w:t>4</w:t>
            </w:r>
            <w:r w:rsidRPr="00673EB1">
              <w:rPr>
                <w:rFonts w:asciiTheme="minorEastAsia" w:hAnsiTheme="minorEastAsia" w:cs="Times New Roman"/>
                <w:szCs w:val="21"/>
              </w:rPr>
              <w:t>-</w:t>
            </w:r>
            <w:r w:rsidRPr="00673EB1">
              <w:rPr>
                <w:rFonts w:asciiTheme="minorEastAsia" w:hAnsiTheme="minorEastAsia" w:cs="Times New Roman" w:hint="eastAsia"/>
                <w:szCs w:val="21"/>
              </w:rPr>
              <w:t>1、</w:t>
            </w:r>
            <w:r w:rsidRPr="00673EB1">
              <w:rPr>
                <w:rFonts w:asciiTheme="minorEastAsia" w:hAnsiTheme="minorEastAsia" w:cs="Times New Roman"/>
                <w:szCs w:val="21"/>
              </w:rPr>
              <w:t>TJ</w:t>
            </w:r>
            <w:r w:rsidRPr="00673EB1">
              <w:rPr>
                <w:rFonts w:asciiTheme="minorEastAsia" w:hAnsiTheme="minorEastAsia" w:cs="Times New Roman" w:hint="eastAsia"/>
                <w:szCs w:val="21"/>
              </w:rPr>
              <w:t>4</w:t>
            </w:r>
            <w:r w:rsidRPr="00673EB1">
              <w:rPr>
                <w:rFonts w:asciiTheme="minorEastAsia" w:hAnsiTheme="minorEastAsia" w:cs="Times New Roman"/>
                <w:szCs w:val="21"/>
              </w:rPr>
              <w:t>-</w:t>
            </w:r>
            <w:r w:rsidRPr="00673EB1">
              <w:rPr>
                <w:rFonts w:asciiTheme="minorEastAsia" w:hAnsiTheme="minorEastAsia" w:cs="Times New Roman" w:hint="eastAsia"/>
                <w:szCs w:val="21"/>
              </w:rPr>
              <w:t>2、</w:t>
            </w:r>
            <w:r w:rsidRPr="00673EB1">
              <w:rPr>
                <w:rFonts w:asciiTheme="minorEastAsia" w:hAnsiTheme="minorEastAsia" w:cs="Times New Roman"/>
                <w:szCs w:val="21"/>
              </w:rPr>
              <w:t>TJ</w:t>
            </w:r>
            <w:r w:rsidRPr="00673EB1">
              <w:rPr>
                <w:rFonts w:asciiTheme="minorEastAsia" w:hAnsiTheme="minorEastAsia" w:cs="Times New Roman" w:hint="eastAsia"/>
                <w:szCs w:val="21"/>
              </w:rPr>
              <w:t>5</w:t>
            </w:r>
            <w:r w:rsidRPr="00673EB1">
              <w:rPr>
                <w:rFonts w:asciiTheme="minorEastAsia" w:hAnsiTheme="minorEastAsia" w:cs="Times New Roman"/>
                <w:szCs w:val="21"/>
              </w:rPr>
              <w:t>-</w:t>
            </w:r>
            <w:r w:rsidRPr="00673EB1">
              <w:rPr>
                <w:rFonts w:asciiTheme="minorEastAsia" w:hAnsiTheme="minorEastAsia" w:cs="Times New Roman" w:hint="eastAsia"/>
                <w:szCs w:val="21"/>
              </w:rPr>
              <w:t>1、</w:t>
            </w:r>
            <w:r w:rsidRPr="00673EB1">
              <w:rPr>
                <w:rFonts w:asciiTheme="minorEastAsia" w:hAnsiTheme="minorEastAsia" w:cs="Times New Roman"/>
                <w:szCs w:val="21"/>
              </w:rPr>
              <w:t>TJ</w:t>
            </w:r>
            <w:r w:rsidRPr="00673EB1">
              <w:rPr>
                <w:rFonts w:asciiTheme="minorEastAsia" w:hAnsiTheme="minorEastAsia" w:cs="Times New Roman" w:hint="eastAsia"/>
                <w:szCs w:val="21"/>
              </w:rPr>
              <w:t>5</w:t>
            </w:r>
            <w:r w:rsidRPr="00673EB1">
              <w:rPr>
                <w:rFonts w:asciiTheme="minorEastAsia" w:hAnsiTheme="minorEastAsia" w:cs="Times New Roman"/>
                <w:szCs w:val="21"/>
              </w:rPr>
              <w:t>-</w:t>
            </w:r>
            <w:r w:rsidRPr="00673EB1">
              <w:rPr>
                <w:rFonts w:asciiTheme="minorEastAsia" w:hAnsiTheme="minorEastAsia" w:cs="Times New Roman" w:hint="eastAsia"/>
                <w:szCs w:val="21"/>
              </w:rPr>
              <w:t>2</w:t>
            </w:r>
          </w:p>
        </w:tc>
        <w:tc>
          <w:tcPr>
            <w:tcW w:w="1701" w:type="dxa"/>
            <w:vAlign w:val="center"/>
          </w:tcPr>
          <w:p w:rsidR="00E075BB" w:rsidRPr="00E075BB" w:rsidRDefault="00E075BB" w:rsidP="00402CA5">
            <w:pPr>
              <w:autoSpaceDN w:val="0"/>
              <w:jc w:val="center"/>
              <w:textAlignment w:val="center"/>
              <w:rPr>
                <w:rFonts w:ascii="宋体" w:eastAsia="宋体" w:hAnsi="宋体" w:cs="Arial"/>
                <w:szCs w:val="21"/>
              </w:rPr>
            </w:pPr>
            <w:r w:rsidRPr="00E075BB">
              <w:rPr>
                <w:rFonts w:ascii="宋体" w:eastAsia="宋体" w:hAnsi="宋体" w:cs="仿宋_GB2312" w:hint="eastAsia"/>
                <w:szCs w:val="21"/>
              </w:rPr>
              <w:t>JT/T 329-2010</w:t>
            </w:r>
          </w:p>
        </w:tc>
        <w:tc>
          <w:tcPr>
            <w:tcW w:w="1276" w:type="dxa"/>
            <w:vAlign w:val="center"/>
          </w:tcPr>
          <w:p w:rsidR="00E075BB" w:rsidRPr="00E075BB" w:rsidRDefault="00E075BB" w:rsidP="00402CA5">
            <w:pPr>
              <w:autoSpaceDN w:val="0"/>
              <w:jc w:val="center"/>
              <w:textAlignment w:val="center"/>
              <w:rPr>
                <w:rFonts w:ascii="宋体" w:eastAsia="宋体" w:hAnsi="宋体" w:cs="Arial"/>
                <w:szCs w:val="21"/>
              </w:rPr>
            </w:pPr>
            <w:r w:rsidRPr="00E075BB">
              <w:rPr>
                <w:rFonts w:ascii="宋体" w:eastAsia="宋体" w:hAnsi="宋体" w:cs="Arial" w:hint="eastAsia"/>
                <w:szCs w:val="21"/>
              </w:rPr>
              <w:t>30000</w:t>
            </w:r>
          </w:p>
        </w:tc>
        <w:tc>
          <w:tcPr>
            <w:tcW w:w="1276" w:type="dxa"/>
            <w:vAlign w:val="center"/>
          </w:tcPr>
          <w:p w:rsidR="00E075BB" w:rsidRPr="00E075BB" w:rsidRDefault="00E075BB" w:rsidP="00402CA5">
            <w:pPr>
              <w:autoSpaceDN w:val="0"/>
              <w:jc w:val="center"/>
              <w:textAlignment w:val="center"/>
              <w:rPr>
                <w:rFonts w:ascii="Times New Roman" w:eastAsia="宋体" w:hAnsi="Times New Roman" w:cs="Times New Roman"/>
                <w:szCs w:val="24"/>
              </w:rPr>
            </w:pPr>
            <w:r w:rsidRPr="00E075BB">
              <w:rPr>
                <w:rFonts w:ascii="Times New Roman" w:eastAsia="宋体" w:hAnsi="Times New Roman" w:cs="Times New Roman" w:hint="eastAsia"/>
                <w:szCs w:val="24"/>
              </w:rPr>
              <w:t>三件套，不含螺旋筋</w:t>
            </w:r>
          </w:p>
        </w:tc>
      </w:tr>
    </w:tbl>
    <w:p w:rsidR="00E075BB" w:rsidRPr="00E075BB" w:rsidRDefault="00E075BB" w:rsidP="00402CA5">
      <w:pPr>
        <w:spacing w:line="360" w:lineRule="auto"/>
        <w:rPr>
          <w:rFonts w:ascii="宋体" w:eastAsia="宋体" w:hAnsi="宋体" w:cs="Arial"/>
          <w:b/>
          <w:szCs w:val="21"/>
        </w:rPr>
      </w:pPr>
      <w:r w:rsidRPr="00E075BB">
        <w:rPr>
          <w:rFonts w:ascii="宋体" w:eastAsia="宋体" w:hAnsi="宋体" w:cs="Arial" w:hint="eastAsia"/>
          <w:b/>
          <w:szCs w:val="21"/>
        </w:rPr>
        <w:t>以上各包件数量为参考数量、以工程项目实际施工需求数量为准；每个投标人可以对以上所有包件进行投标，同一投标人最多允许中两个包件</w:t>
      </w:r>
    </w:p>
    <w:p w:rsidR="00E075BB" w:rsidRPr="00E075BB" w:rsidRDefault="00E075BB" w:rsidP="00402CA5">
      <w:pPr>
        <w:shd w:val="solid" w:color="FFFFFF" w:fill="auto"/>
        <w:autoSpaceDN w:val="0"/>
        <w:spacing w:line="360" w:lineRule="auto"/>
        <w:ind w:firstLineChars="200" w:firstLine="420"/>
        <w:rPr>
          <w:rFonts w:ascii="Times New Roman" w:eastAsia="宋体" w:hAnsi="Times New Roman" w:cs="Times New Roman"/>
          <w:szCs w:val="24"/>
          <w:shd w:val="clear" w:color="auto" w:fill="FFFFFF"/>
        </w:rPr>
      </w:pPr>
      <w:r w:rsidRPr="00E075BB">
        <w:rPr>
          <w:rFonts w:ascii="Times New Roman" w:eastAsia="宋体" w:hAnsi="Times New Roman" w:cs="Times New Roman"/>
          <w:szCs w:val="24"/>
          <w:shd w:val="clear" w:color="auto" w:fill="FFFFFF"/>
        </w:rPr>
        <w:t>预计供货期为</w:t>
      </w:r>
      <w:r w:rsidRPr="00E075BB">
        <w:rPr>
          <w:rFonts w:ascii="Times New Roman" w:eastAsia="宋体" w:hAnsi="Times New Roman" w:cs="Times New Roman" w:hint="eastAsia"/>
          <w:szCs w:val="24"/>
          <w:shd w:val="clear" w:color="auto" w:fill="FFFFFF"/>
        </w:rPr>
        <w:t>2017</w:t>
      </w:r>
      <w:r w:rsidRPr="00E075BB">
        <w:rPr>
          <w:rFonts w:ascii="Times New Roman" w:eastAsia="宋体" w:hAnsi="Times New Roman" w:cs="Times New Roman" w:hint="eastAsia"/>
          <w:szCs w:val="24"/>
          <w:shd w:val="clear" w:color="auto" w:fill="FFFFFF"/>
        </w:rPr>
        <w:t>年</w:t>
      </w:r>
      <w:r w:rsidRPr="00E075BB">
        <w:rPr>
          <w:rFonts w:ascii="Times New Roman" w:eastAsia="宋体" w:hAnsi="Times New Roman" w:cs="Times New Roman" w:hint="eastAsia"/>
          <w:szCs w:val="24"/>
          <w:shd w:val="clear" w:color="auto" w:fill="FFFFFF"/>
        </w:rPr>
        <w:t>4</w:t>
      </w:r>
      <w:r w:rsidRPr="00E075BB">
        <w:rPr>
          <w:rFonts w:ascii="Times New Roman" w:eastAsia="宋体" w:hAnsi="Times New Roman" w:cs="Times New Roman" w:hint="eastAsia"/>
          <w:szCs w:val="24"/>
          <w:shd w:val="clear" w:color="auto" w:fill="FFFFFF"/>
        </w:rPr>
        <w:t>月</w:t>
      </w:r>
      <w:r w:rsidRPr="00E075BB">
        <w:rPr>
          <w:rFonts w:ascii="Times New Roman" w:eastAsia="宋体" w:hAnsi="Times New Roman" w:cs="Times New Roman" w:hint="eastAsia"/>
          <w:szCs w:val="24"/>
          <w:shd w:val="clear" w:color="auto" w:fill="FFFFFF"/>
        </w:rPr>
        <w:t>30</w:t>
      </w:r>
      <w:r w:rsidRPr="00E075BB">
        <w:rPr>
          <w:rFonts w:ascii="Times New Roman" w:eastAsia="宋体" w:hAnsi="Times New Roman" w:cs="Times New Roman" w:hint="eastAsia"/>
          <w:szCs w:val="24"/>
          <w:shd w:val="clear" w:color="auto" w:fill="FFFFFF"/>
        </w:rPr>
        <w:t>日至</w:t>
      </w:r>
      <w:r w:rsidRPr="00E075BB">
        <w:rPr>
          <w:rFonts w:ascii="Times New Roman" w:eastAsia="宋体" w:hAnsi="Times New Roman" w:cs="Times New Roman" w:hint="eastAsia"/>
          <w:szCs w:val="24"/>
          <w:shd w:val="clear" w:color="auto" w:fill="FFFFFF"/>
        </w:rPr>
        <w:t>2018</w:t>
      </w:r>
      <w:r w:rsidRPr="00E075BB">
        <w:rPr>
          <w:rFonts w:ascii="Times New Roman" w:eastAsia="宋体" w:hAnsi="Times New Roman" w:cs="Times New Roman" w:hint="eastAsia"/>
          <w:szCs w:val="24"/>
          <w:shd w:val="clear" w:color="auto" w:fill="FFFFFF"/>
        </w:rPr>
        <w:t>年</w:t>
      </w:r>
      <w:r w:rsidRPr="00E075BB">
        <w:rPr>
          <w:rFonts w:ascii="Times New Roman" w:eastAsia="宋体" w:hAnsi="Times New Roman" w:cs="Times New Roman" w:hint="eastAsia"/>
          <w:szCs w:val="24"/>
          <w:shd w:val="clear" w:color="auto" w:fill="FFFFFF"/>
        </w:rPr>
        <w:t>6</w:t>
      </w:r>
      <w:r w:rsidRPr="00E075BB">
        <w:rPr>
          <w:rFonts w:ascii="Times New Roman" w:eastAsia="宋体" w:hAnsi="Times New Roman" w:cs="Times New Roman" w:hint="eastAsia"/>
          <w:szCs w:val="24"/>
          <w:shd w:val="clear" w:color="auto" w:fill="FFFFFF"/>
        </w:rPr>
        <w:t>月</w:t>
      </w:r>
      <w:r w:rsidRPr="00E075BB">
        <w:rPr>
          <w:rFonts w:ascii="Times New Roman" w:eastAsia="宋体" w:hAnsi="Times New Roman" w:cs="Times New Roman" w:hint="eastAsia"/>
          <w:szCs w:val="24"/>
          <w:shd w:val="clear" w:color="auto" w:fill="FFFFFF"/>
        </w:rPr>
        <w:t>30</w:t>
      </w:r>
      <w:r w:rsidRPr="00E075BB">
        <w:rPr>
          <w:rFonts w:ascii="Times New Roman" w:eastAsia="宋体" w:hAnsi="Times New Roman" w:cs="Times New Roman" w:hint="eastAsia"/>
          <w:szCs w:val="24"/>
          <w:shd w:val="clear" w:color="auto" w:fill="FFFFFF"/>
        </w:rPr>
        <w:t>日</w:t>
      </w:r>
      <w:r w:rsidRPr="00E075BB">
        <w:rPr>
          <w:rFonts w:ascii="Times New Roman" w:eastAsia="宋体" w:hAnsi="Times New Roman" w:cs="Times New Roman"/>
          <w:szCs w:val="24"/>
          <w:shd w:val="clear" w:color="auto" w:fill="FFFFFF"/>
        </w:rPr>
        <w:t>（分期分批供货），交货地点为</w:t>
      </w:r>
      <w:r w:rsidRPr="00E075BB">
        <w:rPr>
          <w:rFonts w:ascii="宋体" w:eastAsia="宋体" w:hAnsi="宋体" w:cs="Arial" w:hint="eastAsia"/>
          <w:szCs w:val="21"/>
        </w:rPr>
        <w:t>周南高速、息邢高速</w:t>
      </w:r>
      <w:r w:rsidRPr="00E075BB">
        <w:rPr>
          <w:rFonts w:ascii="Times New Roman" w:eastAsia="宋体" w:hAnsi="Times New Roman" w:cs="Times New Roman"/>
          <w:szCs w:val="24"/>
          <w:shd w:val="clear" w:color="auto" w:fill="FFFFFF"/>
        </w:rPr>
        <w:t>各</w:t>
      </w:r>
      <w:r w:rsidRPr="00E075BB">
        <w:rPr>
          <w:rFonts w:ascii="Times New Roman" w:eastAsia="宋体" w:hAnsi="Times New Roman" w:cs="Times New Roman" w:hint="eastAsia"/>
          <w:szCs w:val="24"/>
          <w:shd w:val="clear" w:color="auto" w:fill="FFFFFF"/>
        </w:rPr>
        <w:t>标段施工</w:t>
      </w:r>
      <w:r w:rsidRPr="00E075BB">
        <w:rPr>
          <w:rFonts w:ascii="Times New Roman" w:eastAsia="宋体" w:hAnsi="Times New Roman" w:cs="Times New Roman"/>
          <w:szCs w:val="24"/>
          <w:shd w:val="clear" w:color="auto" w:fill="FFFFFF"/>
        </w:rPr>
        <w:t>现场。</w:t>
      </w:r>
    </w:p>
    <w:p w:rsidR="00E075BB" w:rsidRPr="00E075BB" w:rsidRDefault="00E075BB" w:rsidP="00402CA5">
      <w:pPr>
        <w:spacing w:line="360" w:lineRule="auto"/>
        <w:ind w:firstLineChars="200" w:firstLine="422"/>
        <w:outlineLvl w:val="1"/>
        <w:rPr>
          <w:rFonts w:ascii="宋体" w:eastAsia="宋体" w:hAnsi="宋体" w:cs="Arial"/>
          <w:szCs w:val="21"/>
        </w:rPr>
      </w:pPr>
      <w:bookmarkStart w:id="2" w:name="_Toc479855097"/>
      <w:r w:rsidRPr="00E075BB">
        <w:rPr>
          <w:rFonts w:ascii="宋体" w:eastAsia="宋体" w:hAnsi="宋体" w:cs="Arial" w:hint="eastAsia"/>
          <w:b/>
          <w:bCs/>
          <w:szCs w:val="21"/>
        </w:rPr>
        <w:t>3、投标人资格条件</w:t>
      </w:r>
      <w:r w:rsidRPr="00E075BB">
        <w:rPr>
          <w:rFonts w:ascii="宋体" w:eastAsia="宋体" w:hAnsi="宋体" w:cs="Arial" w:hint="eastAsia"/>
          <w:szCs w:val="21"/>
        </w:rPr>
        <w:t>：</w:t>
      </w:r>
      <w:bookmarkEnd w:id="2"/>
    </w:p>
    <w:p w:rsidR="00E075BB" w:rsidRPr="00E075BB" w:rsidRDefault="00E075BB" w:rsidP="00402CA5">
      <w:pPr>
        <w:spacing w:line="360" w:lineRule="auto"/>
        <w:ind w:firstLineChars="200" w:firstLine="420"/>
        <w:jc w:val="left"/>
        <w:rPr>
          <w:rFonts w:ascii="宋体" w:eastAsia="宋体" w:hAnsi="Times New Roman" w:cs="Times New Roman"/>
          <w:szCs w:val="21"/>
        </w:rPr>
      </w:pPr>
      <w:r w:rsidRPr="00E075BB">
        <w:rPr>
          <w:rFonts w:ascii="宋体" w:eastAsia="宋体" w:hAnsi="宋体" w:cs="Times New Roman"/>
          <w:szCs w:val="21"/>
        </w:rPr>
        <w:t>3.1</w:t>
      </w:r>
      <w:r w:rsidRPr="00E075BB">
        <w:rPr>
          <w:rFonts w:ascii="宋体" w:eastAsia="宋体" w:hAnsi="宋体" w:cs="Times New Roman" w:hint="eastAsia"/>
          <w:szCs w:val="21"/>
        </w:rPr>
        <w:t>营业范围要求：在中华人民共和国境内依法注册，具有独立法人资格、具有招标物资生产厂家（不接受经销商投标），并且具有合法、有效的营业执照、税务登记证书、组织机构代码证书（若投标人营业执照是“三证合一”，不需分别单独提供）。</w:t>
      </w:r>
    </w:p>
    <w:p w:rsidR="00E075BB" w:rsidRPr="00E075BB" w:rsidRDefault="00E075BB" w:rsidP="00402CA5">
      <w:pPr>
        <w:spacing w:line="360" w:lineRule="auto"/>
        <w:ind w:firstLineChars="252" w:firstLine="529"/>
        <w:jc w:val="left"/>
        <w:rPr>
          <w:rFonts w:ascii="宋体" w:eastAsia="宋体" w:hAnsi="Times New Roman" w:cs="Times New Roman"/>
          <w:szCs w:val="21"/>
        </w:rPr>
      </w:pPr>
      <w:r w:rsidRPr="00E075BB">
        <w:rPr>
          <w:rFonts w:ascii="宋体" w:eastAsia="宋体" w:hAnsi="宋体" w:cs="Times New Roman"/>
          <w:szCs w:val="21"/>
        </w:rPr>
        <w:t>3</w:t>
      </w:r>
      <w:r w:rsidRPr="00E075BB">
        <w:rPr>
          <w:rFonts w:ascii="宋体" w:eastAsia="宋体" w:hAnsi="Times New Roman" w:cs="Times New Roman"/>
          <w:szCs w:val="21"/>
        </w:rPr>
        <w:t>.</w:t>
      </w:r>
      <w:r w:rsidRPr="00E075BB">
        <w:rPr>
          <w:rFonts w:ascii="宋体" w:eastAsia="宋体" w:hAnsi="Times New Roman" w:cs="Times New Roman" w:hint="eastAsia"/>
          <w:szCs w:val="21"/>
        </w:rPr>
        <w:t>2</w:t>
      </w:r>
      <w:r w:rsidRPr="00E075BB">
        <w:rPr>
          <w:rFonts w:ascii="宋体" w:eastAsia="宋体" w:hAnsi="宋体" w:cs="Times New Roman" w:hint="eastAsia"/>
          <w:szCs w:val="21"/>
        </w:rPr>
        <w:t>生产能力要求：</w:t>
      </w:r>
      <w:r w:rsidRPr="00E075BB">
        <w:rPr>
          <w:rFonts w:ascii="宋体" w:eastAsia="宋体" w:hAnsi="宋体" w:cs="Times New Roman" w:hint="eastAsia"/>
          <w:kern w:val="0"/>
          <w:szCs w:val="21"/>
        </w:rPr>
        <w:t>拥有相应的配套生产、检测设备，</w:t>
      </w:r>
      <w:r w:rsidRPr="00E075BB">
        <w:rPr>
          <w:rFonts w:ascii="宋体" w:eastAsia="宋体" w:hAnsi="宋体" w:cs="Times New Roman" w:hint="eastAsia"/>
          <w:szCs w:val="21"/>
        </w:rPr>
        <w:t>并具备年量在400万孔以上,并出具车间生产设备的相关证明。</w:t>
      </w:r>
    </w:p>
    <w:p w:rsidR="00E075BB" w:rsidRPr="00E075BB" w:rsidRDefault="00E075BB" w:rsidP="00402CA5">
      <w:pPr>
        <w:spacing w:line="360" w:lineRule="auto"/>
        <w:ind w:firstLineChars="200" w:firstLine="420"/>
        <w:rPr>
          <w:rFonts w:ascii="宋体" w:eastAsia="宋体" w:hAnsi="宋体" w:cs="仿宋_GB2312"/>
          <w:kern w:val="0"/>
          <w:szCs w:val="21"/>
        </w:rPr>
      </w:pPr>
      <w:r w:rsidRPr="00E075BB">
        <w:rPr>
          <w:rFonts w:ascii="宋体" w:eastAsia="宋体" w:hAnsi="宋体" w:cs="Times New Roman"/>
          <w:szCs w:val="21"/>
        </w:rPr>
        <w:t>3</w:t>
      </w:r>
      <w:r w:rsidRPr="00E075BB">
        <w:rPr>
          <w:rFonts w:ascii="宋体" w:eastAsia="宋体" w:hAnsi="宋体" w:cs="Times New Roman" w:hint="eastAsia"/>
          <w:szCs w:val="21"/>
        </w:rPr>
        <w:t>．3财务能力要求：生产厂注册资金不低于</w:t>
      </w:r>
      <w:r w:rsidRPr="00E075BB">
        <w:rPr>
          <w:rFonts w:ascii="宋体" w:eastAsia="宋体" w:hAnsi="宋体" w:cs="Times New Roman"/>
          <w:szCs w:val="21"/>
        </w:rPr>
        <w:t>2</w:t>
      </w:r>
      <w:r w:rsidRPr="00E075BB">
        <w:rPr>
          <w:rFonts w:ascii="宋体" w:eastAsia="宋体" w:hAnsi="Times New Roman" w:cs="Times New Roman"/>
          <w:szCs w:val="21"/>
        </w:rPr>
        <w:t>000</w:t>
      </w:r>
      <w:r w:rsidRPr="00E075BB">
        <w:rPr>
          <w:rFonts w:ascii="宋体" w:eastAsia="宋体" w:hAnsi="宋体" w:cs="Times New Roman" w:hint="eastAsia"/>
          <w:szCs w:val="21"/>
        </w:rPr>
        <w:t>万人民币，</w:t>
      </w:r>
      <w:r w:rsidRPr="00E075BB">
        <w:rPr>
          <w:rFonts w:ascii="宋体" w:eastAsia="宋体" w:hAnsi="宋体" w:cs="仿宋_GB2312" w:hint="eastAsia"/>
          <w:kern w:val="0"/>
          <w:szCs w:val="21"/>
        </w:rPr>
        <w:t>资金财务状况良好，具备实施本项目合同充足的资金保障能力，提供近两年经中介机构出具的年度财务报表审计报告（包括但不限于资产负债表、利润表、现金流量表、所有者权益变动表）。</w:t>
      </w:r>
    </w:p>
    <w:p w:rsidR="00E075BB" w:rsidRPr="00E075BB" w:rsidRDefault="00E075BB" w:rsidP="00402CA5">
      <w:pPr>
        <w:spacing w:line="360" w:lineRule="auto"/>
        <w:ind w:firstLineChars="200" w:firstLine="420"/>
        <w:jc w:val="left"/>
        <w:rPr>
          <w:rFonts w:ascii="宋体" w:eastAsia="宋体" w:hAnsi="Times New Roman" w:cs="Times New Roman"/>
          <w:szCs w:val="21"/>
        </w:rPr>
      </w:pPr>
      <w:r w:rsidRPr="00E075BB">
        <w:rPr>
          <w:rFonts w:ascii="宋体" w:eastAsia="宋体" w:hAnsi="宋体" w:cs="Times New Roman"/>
          <w:szCs w:val="21"/>
        </w:rPr>
        <w:t>3.</w:t>
      </w:r>
      <w:r w:rsidRPr="00E075BB">
        <w:rPr>
          <w:rFonts w:ascii="宋体" w:eastAsia="宋体" w:hAnsi="宋体" w:cs="Times New Roman" w:hint="eastAsia"/>
          <w:szCs w:val="21"/>
        </w:rPr>
        <w:t>4质量保证能力要求：通过</w:t>
      </w:r>
      <w:r w:rsidRPr="00E075BB">
        <w:rPr>
          <w:rFonts w:ascii="宋体" w:eastAsia="宋体" w:hAnsi="宋体" w:cs="Times New Roman"/>
          <w:szCs w:val="21"/>
        </w:rPr>
        <w:t>ISO9000质量管理体系</w:t>
      </w:r>
      <w:r w:rsidRPr="00E075BB">
        <w:rPr>
          <w:rFonts w:ascii="宋体" w:eastAsia="宋体" w:hAnsi="宋体" w:cs="Times New Roman" w:hint="eastAsia"/>
          <w:szCs w:val="21"/>
        </w:rPr>
        <w:t>认证的生产厂家，产品符合</w:t>
      </w:r>
      <w:r w:rsidR="00735514">
        <w:rPr>
          <w:rFonts w:ascii="宋体" w:eastAsia="宋体" w:hAnsi="宋体" w:cs="Times New Roman" w:hint="eastAsia"/>
          <w:szCs w:val="21"/>
        </w:rPr>
        <w:t>国家</w:t>
      </w:r>
      <w:r w:rsidR="00790138">
        <w:rPr>
          <w:rFonts w:ascii="宋体" w:eastAsia="宋体" w:hAnsi="宋体" w:cs="Times New Roman" w:hint="eastAsia"/>
          <w:szCs w:val="21"/>
        </w:rPr>
        <w:t>交通运输</w:t>
      </w:r>
      <w:r w:rsidRPr="00E075BB">
        <w:rPr>
          <w:rFonts w:ascii="宋体" w:eastAsia="宋体" w:hAnsi="宋体" w:cs="Times New Roman" w:hint="eastAsia"/>
          <w:szCs w:val="21"/>
        </w:rPr>
        <w:t>行业现行质量标准；并提供2014年至今由省、部级及以上专业检测机构出具的投标产品质量检验报告不少于两份。</w:t>
      </w:r>
    </w:p>
    <w:p w:rsidR="00E075BB" w:rsidRPr="00E075BB" w:rsidRDefault="00E075BB" w:rsidP="00402CA5">
      <w:pPr>
        <w:spacing w:line="360" w:lineRule="auto"/>
        <w:ind w:firstLineChars="200" w:firstLine="420"/>
        <w:jc w:val="left"/>
        <w:rPr>
          <w:rFonts w:ascii="宋体" w:eastAsia="宋体" w:hAnsi="Times New Roman" w:cs="Times New Roman"/>
          <w:szCs w:val="21"/>
        </w:rPr>
      </w:pPr>
      <w:r w:rsidRPr="00E075BB">
        <w:rPr>
          <w:rFonts w:ascii="宋体" w:eastAsia="宋体" w:hAnsi="宋体" w:cs="Times New Roman"/>
          <w:szCs w:val="21"/>
        </w:rPr>
        <w:t>3.</w:t>
      </w:r>
      <w:r w:rsidRPr="00E075BB">
        <w:rPr>
          <w:rFonts w:ascii="宋体" w:eastAsia="宋体" w:hAnsi="宋体" w:cs="Times New Roman" w:hint="eastAsia"/>
          <w:szCs w:val="21"/>
        </w:rPr>
        <w:t>5供货业绩要求：具有良好的商业信誉，提供</w:t>
      </w:r>
      <w:r w:rsidRPr="00E075BB">
        <w:rPr>
          <w:rFonts w:ascii="宋体" w:eastAsia="宋体" w:hAnsi="宋体" w:cs="Times New Roman"/>
          <w:szCs w:val="21"/>
        </w:rPr>
        <w:t>201</w:t>
      </w:r>
      <w:r w:rsidRPr="00E075BB">
        <w:rPr>
          <w:rFonts w:ascii="宋体" w:eastAsia="宋体" w:hAnsi="宋体" w:cs="Times New Roman" w:hint="eastAsia"/>
          <w:szCs w:val="21"/>
        </w:rPr>
        <w:t>4年至今不少于三项高速公路或国家重点工程项目招标物资供货业绩，投标文件正本须附供货合同原件的扫描件。</w:t>
      </w:r>
    </w:p>
    <w:p w:rsidR="00E075BB" w:rsidRPr="00E075BB" w:rsidRDefault="00E075BB" w:rsidP="00402CA5">
      <w:pPr>
        <w:spacing w:line="360" w:lineRule="auto"/>
        <w:ind w:firstLineChars="200" w:firstLine="420"/>
        <w:jc w:val="left"/>
        <w:rPr>
          <w:rFonts w:ascii="宋体" w:eastAsia="宋体" w:hAnsi="Times New Roman" w:cs="Times New Roman"/>
          <w:szCs w:val="21"/>
        </w:rPr>
      </w:pPr>
      <w:r w:rsidRPr="00E075BB">
        <w:rPr>
          <w:rFonts w:ascii="宋体" w:eastAsia="宋体" w:hAnsi="宋体" w:cs="Times New Roman"/>
          <w:szCs w:val="21"/>
        </w:rPr>
        <w:t>3.</w:t>
      </w:r>
      <w:r w:rsidRPr="00E075BB">
        <w:rPr>
          <w:rFonts w:ascii="宋体" w:eastAsia="宋体" w:hAnsi="宋体" w:cs="Times New Roman" w:hint="eastAsia"/>
          <w:szCs w:val="21"/>
        </w:rPr>
        <w:t>6履约信用要求：近两年内</w:t>
      </w:r>
      <w:r w:rsidRPr="00E075BB">
        <w:rPr>
          <w:rFonts w:ascii="宋体" w:eastAsia="宋体" w:hAnsi="宋体" w:cs="仿宋_GB2312" w:hint="eastAsia"/>
          <w:szCs w:val="21"/>
        </w:rPr>
        <w:t>与河南省公路工程局集团有限公司没有发生经济纠纷或不良经营记录的</w:t>
      </w:r>
      <w:r w:rsidRPr="00E075BB">
        <w:rPr>
          <w:rFonts w:ascii="宋体" w:eastAsia="宋体" w:hAnsi="宋体" w:cs="仿宋_GB2312" w:hint="eastAsia"/>
          <w:bCs/>
          <w:szCs w:val="21"/>
        </w:rPr>
        <w:t>；具有良好的社会信誉，要求提供</w:t>
      </w:r>
      <w:r w:rsidRPr="00E075BB">
        <w:rPr>
          <w:rFonts w:ascii="宋体" w:eastAsia="宋体" w:hAnsi="宋体" w:cs="仿宋_GB2312" w:hint="eastAsia"/>
          <w:kern w:val="0"/>
          <w:szCs w:val="21"/>
        </w:rPr>
        <w:t>2014年至今</w:t>
      </w:r>
      <w:r w:rsidRPr="00E075BB">
        <w:rPr>
          <w:rFonts w:ascii="宋体" w:eastAsia="宋体" w:hAnsi="宋体" w:cs="仿宋_GB2312" w:hint="eastAsia"/>
          <w:bCs/>
          <w:szCs w:val="21"/>
        </w:rPr>
        <w:t>至少三家同类投标物资已购买方或使用单位出具的投标人履约情况证明。</w:t>
      </w:r>
      <w:r w:rsidRPr="00E075BB">
        <w:rPr>
          <w:rFonts w:ascii="宋体" w:eastAsia="宋体" w:hAnsi="Times New Roman" w:cs="Times New Roman"/>
          <w:szCs w:val="21"/>
        </w:rPr>
        <w:t xml:space="preserve"> </w:t>
      </w:r>
    </w:p>
    <w:p w:rsidR="00E075BB" w:rsidRPr="00E075BB" w:rsidRDefault="00E075BB" w:rsidP="00402CA5">
      <w:pPr>
        <w:shd w:val="solid" w:color="FFFFFF" w:fill="auto"/>
        <w:autoSpaceDN w:val="0"/>
        <w:spacing w:line="360" w:lineRule="auto"/>
        <w:ind w:firstLineChars="200" w:firstLine="420"/>
        <w:rPr>
          <w:rFonts w:ascii="宋体" w:eastAsia="宋体" w:hAnsi="宋体" w:cs="Times New Roman"/>
          <w:b/>
          <w:szCs w:val="21"/>
        </w:rPr>
      </w:pPr>
      <w:r w:rsidRPr="00E075BB">
        <w:rPr>
          <w:rFonts w:ascii="宋体" w:eastAsia="宋体" w:hAnsi="宋体" w:cs="Times New Roman"/>
          <w:szCs w:val="21"/>
        </w:rPr>
        <w:t>3.</w:t>
      </w:r>
      <w:r w:rsidRPr="00E075BB">
        <w:rPr>
          <w:rFonts w:ascii="宋体" w:eastAsia="宋体" w:hAnsi="宋体" w:cs="Times New Roman" w:hint="eastAsia"/>
          <w:szCs w:val="21"/>
        </w:rPr>
        <w:t>7其他要求：投标人具备一定储备能力，能保证满足招标人施工用料；</w:t>
      </w:r>
      <w:r w:rsidRPr="00E075BB">
        <w:rPr>
          <w:rFonts w:ascii="宋体" w:eastAsia="宋体" w:hAnsi="宋体" w:cs="宋体" w:hint="eastAsia"/>
          <w:szCs w:val="21"/>
          <w:shd w:val="clear" w:color="auto" w:fill="FFFFFF"/>
        </w:rPr>
        <w:t>具有投资参股关系的关联企业不得同时对该项目进行报价，</w:t>
      </w:r>
      <w:r w:rsidRPr="00E075BB">
        <w:rPr>
          <w:rFonts w:ascii="Times New Roman" w:eastAsia="宋体" w:hAnsi="Times New Roman" w:cs="Times New Roman"/>
          <w:szCs w:val="24"/>
          <w:shd w:val="clear" w:color="auto" w:fill="FFFFFF"/>
        </w:rPr>
        <w:t>本次招标不接受联合体投标</w:t>
      </w:r>
      <w:r w:rsidRPr="00E075BB">
        <w:rPr>
          <w:rFonts w:ascii="Times New Roman" w:eastAsia="宋体" w:hAnsi="Times New Roman" w:cs="Times New Roman" w:hint="eastAsia"/>
          <w:szCs w:val="24"/>
          <w:shd w:val="clear" w:color="auto" w:fill="FFFFFF"/>
        </w:rPr>
        <w:t>，</w:t>
      </w:r>
      <w:r w:rsidRPr="00E075BB">
        <w:rPr>
          <w:rFonts w:ascii="Times New Roman" w:eastAsia="宋体" w:hAnsi="Times New Roman" w:cs="Times New Roman"/>
          <w:szCs w:val="24"/>
          <w:shd w:val="clear" w:color="auto" w:fill="FFFFFF"/>
        </w:rPr>
        <w:t>不允许转包或违法分包。</w:t>
      </w:r>
    </w:p>
    <w:p w:rsidR="00E075BB" w:rsidRPr="00E075BB" w:rsidRDefault="00E075BB" w:rsidP="00402CA5">
      <w:pPr>
        <w:shd w:val="solid" w:color="FFFFFF" w:fill="auto"/>
        <w:autoSpaceDN w:val="0"/>
        <w:spacing w:line="360" w:lineRule="auto"/>
        <w:outlineLvl w:val="1"/>
        <w:rPr>
          <w:rFonts w:ascii="Times New Roman" w:eastAsia="宋体" w:hAnsi="Times New Roman" w:cs="Times New Roman"/>
          <w:szCs w:val="24"/>
          <w:shd w:val="clear" w:color="auto" w:fill="FFFFFF"/>
        </w:rPr>
      </w:pPr>
      <w:r w:rsidRPr="00E075BB">
        <w:rPr>
          <w:rFonts w:ascii="宋体" w:eastAsia="宋体" w:hAnsi="宋体" w:cs="Arial" w:hint="eastAsia"/>
          <w:b/>
          <w:szCs w:val="21"/>
        </w:rPr>
        <w:t xml:space="preserve">    </w:t>
      </w:r>
      <w:bookmarkStart w:id="3" w:name="_Toc479855098"/>
      <w:r w:rsidRPr="00E075BB">
        <w:rPr>
          <w:rFonts w:ascii="宋体" w:eastAsia="宋体" w:hAnsi="宋体" w:cs="Arial" w:hint="eastAsia"/>
          <w:b/>
          <w:szCs w:val="21"/>
        </w:rPr>
        <w:t>4、</w:t>
      </w:r>
      <w:r w:rsidRPr="00E075BB">
        <w:rPr>
          <w:rFonts w:ascii="Times New Roman" w:eastAsia="宋体" w:hAnsi="Times New Roman" w:cs="Times New Roman"/>
          <w:b/>
          <w:bCs/>
          <w:szCs w:val="24"/>
          <w:shd w:val="clear" w:color="auto" w:fill="FFFFFF"/>
        </w:rPr>
        <w:t>评标方法</w:t>
      </w:r>
      <w:bookmarkEnd w:id="3"/>
    </w:p>
    <w:p w:rsidR="00E075BB" w:rsidRPr="00E075BB" w:rsidRDefault="00E075BB" w:rsidP="00402CA5">
      <w:pPr>
        <w:shd w:val="solid" w:color="FFFFFF" w:fill="auto"/>
        <w:autoSpaceDN w:val="0"/>
        <w:spacing w:line="360" w:lineRule="auto"/>
        <w:ind w:firstLine="405"/>
        <w:rPr>
          <w:rFonts w:ascii="Times New Roman" w:eastAsia="宋体" w:hAnsi="Times New Roman" w:cs="Times New Roman"/>
          <w:szCs w:val="24"/>
          <w:shd w:val="clear" w:color="auto" w:fill="FFFFFF"/>
        </w:rPr>
      </w:pPr>
      <w:r w:rsidRPr="00E075BB">
        <w:rPr>
          <w:rFonts w:ascii="Times New Roman" w:eastAsia="宋体" w:hAnsi="Times New Roman" w:cs="Times New Roman"/>
          <w:szCs w:val="24"/>
          <w:shd w:val="clear" w:color="auto" w:fill="FFFFFF"/>
        </w:rPr>
        <w:t>本次评标采用经评审的最低投标价法</w:t>
      </w:r>
      <w:r w:rsidRPr="00E075BB">
        <w:rPr>
          <w:rFonts w:ascii="Times New Roman" w:eastAsia="宋体" w:hAnsi="Times New Roman" w:cs="Times New Roman" w:hint="eastAsia"/>
          <w:szCs w:val="24"/>
          <w:shd w:val="clear" w:color="auto" w:fill="FFFFFF"/>
        </w:rPr>
        <w:t>。</w:t>
      </w:r>
    </w:p>
    <w:p w:rsidR="00E075BB" w:rsidRPr="00E075BB" w:rsidRDefault="00E075BB" w:rsidP="00402CA5">
      <w:pPr>
        <w:spacing w:line="360" w:lineRule="auto"/>
        <w:ind w:firstLineChars="200" w:firstLine="422"/>
        <w:outlineLvl w:val="1"/>
        <w:rPr>
          <w:rFonts w:ascii="宋体" w:eastAsia="宋体" w:hAnsi="宋体" w:cs="Arial"/>
          <w:szCs w:val="21"/>
        </w:rPr>
      </w:pPr>
      <w:bookmarkStart w:id="4" w:name="_Toc479855099"/>
      <w:r w:rsidRPr="00E075BB">
        <w:rPr>
          <w:rFonts w:ascii="宋体" w:eastAsia="宋体" w:hAnsi="宋体" w:cs="仿宋_GB2312" w:hint="eastAsia"/>
          <w:b/>
          <w:szCs w:val="21"/>
        </w:rPr>
        <w:t>5、报名和招标文件的获取</w:t>
      </w:r>
      <w:bookmarkEnd w:id="4"/>
    </w:p>
    <w:p w:rsidR="00E075BB" w:rsidRPr="00E075BB" w:rsidRDefault="00E075BB" w:rsidP="00402CA5">
      <w:pPr>
        <w:spacing w:line="360" w:lineRule="auto"/>
        <w:ind w:firstLineChars="250" w:firstLine="525"/>
        <w:rPr>
          <w:rFonts w:ascii="宋体" w:eastAsia="宋体" w:hAnsi="宋体" w:cs="仿宋_GB2312"/>
          <w:kern w:val="0"/>
          <w:szCs w:val="21"/>
        </w:rPr>
      </w:pPr>
      <w:r w:rsidRPr="00E075BB">
        <w:rPr>
          <w:rFonts w:ascii="宋体" w:eastAsia="宋体" w:hAnsi="宋体" w:cs="仿宋_GB2312" w:hint="eastAsia"/>
          <w:kern w:val="0"/>
          <w:szCs w:val="21"/>
        </w:rPr>
        <w:t>请投标人于</w:t>
      </w:r>
      <w:r w:rsidRPr="00072AB6">
        <w:rPr>
          <w:rFonts w:ascii="宋体" w:eastAsia="宋体" w:hAnsi="宋体" w:cs="仿宋_GB2312" w:hint="eastAsia"/>
          <w:b/>
          <w:kern w:val="0"/>
          <w:szCs w:val="21"/>
        </w:rPr>
        <w:t>2017年</w:t>
      </w:r>
      <w:r w:rsidRPr="00D503AC">
        <w:rPr>
          <w:rFonts w:ascii="宋体" w:eastAsia="宋体" w:hAnsi="宋体" w:cs="仿宋_GB2312" w:hint="eastAsia"/>
          <w:b/>
          <w:kern w:val="0"/>
          <w:szCs w:val="21"/>
          <w:u w:val="single"/>
        </w:rPr>
        <w:t>4</w:t>
      </w:r>
      <w:r w:rsidRPr="00072AB6">
        <w:rPr>
          <w:rFonts w:ascii="宋体" w:eastAsia="宋体" w:hAnsi="宋体" w:cs="仿宋_GB2312" w:hint="eastAsia"/>
          <w:b/>
          <w:kern w:val="0"/>
          <w:szCs w:val="21"/>
        </w:rPr>
        <w:t>月</w:t>
      </w:r>
      <w:r w:rsidRPr="00D503AC">
        <w:rPr>
          <w:rFonts w:ascii="宋体" w:eastAsia="宋体" w:hAnsi="宋体" w:cs="仿宋_GB2312" w:hint="eastAsia"/>
          <w:b/>
          <w:kern w:val="0"/>
          <w:szCs w:val="21"/>
          <w:u w:val="single"/>
        </w:rPr>
        <w:t>2</w:t>
      </w:r>
      <w:r w:rsidR="00072AB6" w:rsidRPr="00D503AC">
        <w:rPr>
          <w:rFonts w:ascii="宋体" w:eastAsia="宋体" w:hAnsi="宋体" w:cs="仿宋_GB2312" w:hint="eastAsia"/>
          <w:b/>
          <w:kern w:val="0"/>
          <w:szCs w:val="21"/>
          <w:u w:val="single"/>
        </w:rPr>
        <w:t>7</w:t>
      </w:r>
      <w:r w:rsidRPr="00072AB6">
        <w:rPr>
          <w:rFonts w:ascii="宋体" w:eastAsia="宋体" w:hAnsi="宋体" w:cs="仿宋_GB2312" w:hint="eastAsia"/>
          <w:b/>
          <w:kern w:val="0"/>
          <w:szCs w:val="21"/>
        </w:rPr>
        <w:t>日至2017年</w:t>
      </w:r>
      <w:r w:rsidRPr="00D503AC">
        <w:rPr>
          <w:rFonts w:ascii="宋体" w:eastAsia="宋体" w:hAnsi="宋体" w:cs="仿宋_GB2312" w:hint="eastAsia"/>
          <w:b/>
          <w:kern w:val="0"/>
          <w:szCs w:val="21"/>
          <w:u w:val="single"/>
        </w:rPr>
        <w:t xml:space="preserve"> 5</w:t>
      </w:r>
      <w:r w:rsidRPr="00072AB6">
        <w:rPr>
          <w:rFonts w:ascii="宋体" w:eastAsia="宋体" w:hAnsi="宋体" w:cs="仿宋_GB2312" w:hint="eastAsia"/>
          <w:b/>
          <w:kern w:val="0"/>
          <w:szCs w:val="21"/>
        </w:rPr>
        <w:t>月</w:t>
      </w:r>
      <w:r w:rsidR="00A53B34">
        <w:rPr>
          <w:rFonts w:ascii="宋体" w:eastAsia="宋体" w:hAnsi="宋体" w:cs="仿宋_GB2312" w:hint="eastAsia"/>
          <w:b/>
          <w:kern w:val="0"/>
          <w:szCs w:val="21"/>
          <w:u w:val="single"/>
        </w:rPr>
        <w:t>2</w:t>
      </w:r>
      <w:r w:rsidRPr="00072AB6">
        <w:rPr>
          <w:rFonts w:ascii="宋体" w:eastAsia="宋体" w:hAnsi="宋体" w:cs="仿宋_GB2312" w:hint="eastAsia"/>
          <w:b/>
          <w:kern w:val="0"/>
          <w:szCs w:val="21"/>
        </w:rPr>
        <w:t>日</w:t>
      </w:r>
      <w:r w:rsidRPr="00E075BB">
        <w:rPr>
          <w:rFonts w:ascii="宋体" w:eastAsia="宋体" w:hAnsi="宋体" w:cs="仿宋_GB2312" w:hint="eastAsia"/>
          <w:kern w:val="0"/>
          <w:szCs w:val="21"/>
        </w:rPr>
        <w:t>，每日上午9时00分至11时 30 分，下午</w:t>
      </w:r>
      <w:r w:rsidRPr="00E075BB">
        <w:rPr>
          <w:rFonts w:ascii="宋体" w:eastAsia="宋体" w:hAnsi="宋体" w:cs="仿宋_GB2312" w:hint="eastAsia"/>
          <w:kern w:val="0"/>
          <w:szCs w:val="21"/>
        </w:rPr>
        <w:lastRenderedPageBreak/>
        <w:t xml:space="preserve">15时 30 分至17 时30 </w:t>
      </w:r>
      <w:hyperlink r:id="rId6" w:history="1">
        <w:r w:rsidRPr="00E075BB">
          <w:rPr>
            <w:rFonts w:ascii="宋体" w:eastAsia="宋体" w:hAnsi="宋体" w:cs="仿宋_GB2312" w:hint="eastAsia"/>
            <w:kern w:val="0"/>
            <w:szCs w:val="21"/>
          </w:rPr>
          <w:t>分（北京时间，下同），持企业法人营业执照副本原件及复印件、单位介绍信、经办人身份证原件及复印件、开户许可证复印件、</w:t>
        </w:r>
        <w:r w:rsidRPr="00E075BB">
          <w:rPr>
            <w:rFonts w:ascii="宋体" w:eastAsia="宋体" w:hAnsi="宋体" w:cs="仿宋_GB2312"/>
            <w:kern w:val="0"/>
            <w:szCs w:val="21"/>
          </w:rPr>
          <w:t>招标文件申请表（见附件</w:t>
        </w:r>
        <w:r w:rsidRPr="00E075BB">
          <w:rPr>
            <w:rFonts w:ascii="宋体" w:eastAsia="宋体" w:hAnsi="宋体" w:cs="仿宋_GB2312" w:hint="eastAsia"/>
            <w:kern w:val="0"/>
            <w:szCs w:val="21"/>
          </w:rPr>
          <w:t>1）（以上资料复印件需加盖投标人公章）一套在河南省公路工程物资有限公司运营部（614房间）报名获取招标文件。</w:t>
        </w:r>
      </w:hyperlink>
      <w:r w:rsidRPr="00E075BB">
        <w:rPr>
          <w:rFonts w:ascii="宋体" w:eastAsia="宋体" w:hAnsi="宋体" w:cs="仿宋_GB2312" w:hint="eastAsia"/>
          <w:kern w:val="0"/>
          <w:szCs w:val="21"/>
        </w:rPr>
        <w:t>招标文件售价一共人民币500元，采用现金方式缴纳。</w:t>
      </w:r>
    </w:p>
    <w:p w:rsidR="00E075BB" w:rsidRPr="00E075BB" w:rsidRDefault="00E075BB" w:rsidP="00402CA5">
      <w:pPr>
        <w:shd w:val="solid" w:color="FFFFFF" w:fill="auto"/>
        <w:autoSpaceDN w:val="0"/>
        <w:spacing w:line="360" w:lineRule="auto"/>
        <w:outlineLvl w:val="1"/>
        <w:rPr>
          <w:rFonts w:ascii="Times New Roman" w:eastAsia="宋体" w:hAnsi="Times New Roman" w:cs="Times New Roman"/>
          <w:szCs w:val="24"/>
          <w:shd w:val="clear" w:color="auto" w:fill="FFFFFF"/>
        </w:rPr>
      </w:pPr>
      <w:r w:rsidRPr="00E075BB">
        <w:rPr>
          <w:rFonts w:ascii="宋体" w:eastAsia="宋体" w:hAnsi="宋体" w:cs="Arial" w:hint="eastAsia"/>
          <w:bCs/>
          <w:szCs w:val="21"/>
        </w:rPr>
        <w:t xml:space="preserve">   </w:t>
      </w:r>
      <w:r w:rsidRPr="00E075BB">
        <w:rPr>
          <w:rFonts w:ascii="宋体" w:eastAsia="宋体" w:hAnsi="宋体" w:cs="Arial" w:hint="eastAsia"/>
          <w:b/>
          <w:szCs w:val="21"/>
        </w:rPr>
        <w:t xml:space="preserve"> </w:t>
      </w:r>
      <w:bookmarkStart w:id="5" w:name="_Toc479855100"/>
      <w:r w:rsidRPr="00E075BB">
        <w:rPr>
          <w:rFonts w:ascii="宋体" w:eastAsia="宋体" w:hAnsi="宋体" w:cs="Arial" w:hint="eastAsia"/>
          <w:b/>
          <w:szCs w:val="21"/>
        </w:rPr>
        <w:t>6、</w:t>
      </w:r>
      <w:r w:rsidRPr="00E075BB">
        <w:rPr>
          <w:rFonts w:ascii="Times New Roman" w:eastAsia="宋体" w:hAnsi="Times New Roman" w:cs="Times New Roman"/>
          <w:b/>
          <w:bCs/>
          <w:szCs w:val="24"/>
          <w:shd w:val="clear" w:color="auto" w:fill="FFFFFF"/>
        </w:rPr>
        <w:t>现场踏勘及投标预备会</w:t>
      </w:r>
      <w:bookmarkEnd w:id="5"/>
    </w:p>
    <w:p w:rsidR="00E075BB" w:rsidRPr="00E075BB" w:rsidRDefault="00E075BB" w:rsidP="00402CA5">
      <w:pPr>
        <w:shd w:val="solid" w:color="FFFFFF" w:fill="auto"/>
        <w:autoSpaceDN w:val="0"/>
        <w:spacing w:line="360" w:lineRule="auto"/>
        <w:rPr>
          <w:rFonts w:ascii="Times New Roman" w:eastAsia="宋体" w:hAnsi="Times New Roman" w:cs="Times New Roman"/>
          <w:szCs w:val="24"/>
          <w:shd w:val="clear" w:color="auto" w:fill="FFFFFF"/>
        </w:rPr>
      </w:pPr>
      <w:r w:rsidRPr="00E075BB">
        <w:rPr>
          <w:rFonts w:ascii="Times New Roman" w:eastAsia="宋体" w:hAnsi="Times New Roman" w:cs="Times New Roman"/>
          <w:szCs w:val="24"/>
          <w:shd w:val="clear" w:color="auto" w:fill="FFFFFF"/>
        </w:rPr>
        <w:t xml:space="preserve">　　踏勘现场时间：本项目不统一组织现场踏勘。须踏勘现场的投标人可自行前往，相关费用自理，安全责任自负。</w:t>
      </w:r>
    </w:p>
    <w:p w:rsidR="00E075BB" w:rsidRPr="00E075BB" w:rsidRDefault="00E075BB" w:rsidP="00402CA5">
      <w:pPr>
        <w:spacing w:line="360" w:lineRule="auto"/>
        <w:ind w:firstLineChars="200" w:firstLine="420"/>
        <w:outlineLvl w:val="0"/>
        <w:rPr>
          <w:rFonts w:ascii="Times New Roman" w:eastAsia="宋体" w:hAnsi="Times New Roman" w:cs="Times New Roman"/>
          <w:szCs w:val="24"/>
          <w:shd w:val="clear" w:color="auto" w:fill="FFFFFF"/>
        </w:rPr>
      </w:pPr>
      <w:bookmarkStart w:id="6" w:name="_Toc479509545"/>
      <w:bookmarkStart w:id="7" w:name="_Toc479854338"/>
      <w:bookmarkStart w:id="8" w:name="_Toc479855101"/>
      <w:r w:rsidRPr="00E075BB">
        <w:rPr>
          <w:rFonts w:ascii="Times New Roman" w:eastAsia="宋体" w:hAnsi="Times New Roman" w:cs="Times New Roman"/>
          <w:szCs w:val="24"/>
          <w:shd w:val="clear" w:color="auto" w:fill="FFFFFF"/>
        </w:rPr>
        <w:t>投标预备会：招标人不召开投标预备会。</w:t>
      </w:r>
      <w:bookmarkEnd w:id="6"/>
      <w:bookmarkEnd w:id="7"/>
      <w:bookmarkEnd w:id="8"/>
    </w:p>
    <w:p w:rsidR="00E075BB" w:rsidRPr="00E075BB" w:rsidRDefault="00E075BB" w:rsidP="00402CA5">
      <w:pPr>
        <w:spacing w:line="360" w:lineRule="auto"/>
        <w:ind w:firstLineChars="200" w:firstLine="422"/>
        <w:outlineLvl w:val="1"/>
        <w:rPr>
          <w:rFonts w:ascii="宋体" w:eastAsia="宋体" w:hAnsi="宋体" w:cs="仿宋_GB2312"/>
          <w:b/>
          <w:szCs w:val="21"/>
        </w:rPr>
      </w:pPr>
      <w:bookmarkStart w:id="9" w:name="_Toc479855102"/>
      <w:r w:rsidRPr="00E075BB">
        <w:rPr>
          <w:rFonts w:ascii="宋体" w:eastAsia="宋体" w:hAnsi="宋体" w:cs="仿宋_GB2312" w:hint="eastAsia"/>
          <w:b/>
          <w:szCs w:val="21"/>
        </w:rPr>
        <w:t>7、投标文件</w:t>
      </w:r>
      <w:r w:rsidR="00467D37">
        <w:rPr>
          <w:rFonts w:ascii="宋体" w:eastAsia="宋体" w:hAnsi="宋体" w:cs="仿宋_GB2312" w:hint="eastAsia"/>
          <w:b/>
          <w:szCs w:val="21"/>
        </w:rPr>
        <w:t>和实物样品</w:t>
      </w:r>
      <w:r w:rsidRPr="00E075BB">
        <w:rPr>
          <w:rFonts w:ascii="宋体" w:eastAsia="宋体" w:hAnsi="宋体" w:cs="仿宋_GB2312" w:hint="eastAsia"/>
          <w:b/>
          <w:szCs w:val="21"/>
        </w:rPr>
        <w:t>的递交</w:t>
      </w:r>
      <w:bookmarkEnd w:id="9"/>
    </w:p>
    <w:p w:rsidR="00E075BB" w:rsidRPr="00E075BB" w:rsidRDefault="00E075BB" w:rsidP="00402CA5">
      <w:pPr>
        <w:spacing w:line="360" w:lineRule="auto"/>
        <w:rPr>
          <w:rFonts w:ascii="宋体" w:eastAsia="宋体" w:hAnsi="宋体" w:cs="仿宋_GB2312"/>
          <w:szCs w:val="21"/>
        </w:rPr>
      </w:pPr>
      <w:r w:rsidRPr="00E075BB">
        <w:rPr>
          <w:rFonts w:ascii="宋体" w:eastAsia="宋体" w:hAnsi="宋体" w:cs="Times New Roman" w:hint="eastAsia"/>
          <w:szCs w:val="21"/>
        </w:rPr>
        <w:t xml:space="preserve">    </w:t>
      </w:r>
      <w:r w:rsidRPr="00E075BB">
        <w:rPr>
          <w:rFonts w:ascii="宋体" w:eastAsia="宋体" w:hAnsi="宋体" w:cs="仿宋_GB2312" w:hint="eastAsia"/>
          <w:bCs/>
          <w:szCs w:val="21"/>
        </w:rPr>
        <w:t>7.1</w:t>
      </w:r>
      <w:r w:rsidRPr="00E075BB">
        <w:rPr>
          <w:rFonts w:ascii="宋体" w:eastAsia="宋体" w:hAnsi="宋体" w:cs="仿宋_GB2312" w:hint="eastAsia"/>
          <w:szCs w:val="21"/>
        </w:rPr>
        <w:t>递交投标文件的时间为</w:t>
      </w:r>
      <w:r w:rsidRPr="00E075BB">
        <w:rPr>
          <w:rFonts w:ascii="宋体" w:eastAsia="宋体" w:hAnsi="宋体" w:cs="仿宋_GB2312" w:hint="eastAsia"/>
          <w:b/>
          <w:bCs/>
          <w:szCs w:val="21"/>
        </w:rPr>
        <w:t>2017年</w:t>
      </w:r>
      <w:r w:rsidRPr="00D503AC">
        <w:rPr>
          <w:rFonts w:ascii="宋体" w:eastAsia="宋体" w:hAnsi="宋体" w:cs="仿宋_GB2312" w:hint="eastAsia"/>
          <w:b/>
          <w:bCs/>
          <w:szCs w:val="21"/>
          <w:u w:val="single"/>
        </w:rPr>
        <w:t>5</w:t>
      </w:r>
      <w:r w:rsidRPr="00E075BB">
        <w:rPr>
          <w:rFonts w:ascii="宋体" w:eastAsia="宋体" w:hAnsi="宋体" w:cs="仿宋_GB2312" w:hint="eastAsia"/>
          <w:b/>
          <w:bCs/>
          <w:szCs w:val="21"/>
        </w:rPr>
        <w:t>月</w:t>
      </w:r>
      <w:r w:rsidRPr="00E075BB">
        <w:rPr>
          <w:rFonts w:ascii="宋体" w:eastAsia="宋体" w:hAnsi="宋体" w:cs="仿宋_GB2312" w:hint="eastAsia"/>
          <w:b/>
          <w:bCs/>
          <w:szCs w:val="21"/>
          <w:u w:val="single"/>
        </w:rPr>
        <w:t>9</w:t>
      </w:r>
      <w:r w:rsidRPr="00E075BB">
        <w:rPr>
          <w:rFonts w:ascii="宋体" w:eastAsia="宋体" w:hAnsi="宋体" w:cs="仿宋_GB2312" w:hint="eastAsia"/>
          <w:b/>
          <w:bCs/>
          <w:szCs w:val="21"/>
        </w:rPr>
        <w:t>日</w:t>
      </w:r>
      <w:r w:rsidRPr="00E075BB">
        <w:rPr>
          <w:rFonts w:ascii="宋体" w:eastAsia="宋体" w:hAnsi="宋体" w:cs="仿宋_GB2312" w:hint="eastAsia"/>
          <w:b/>
          <w:bCs/>
          <w:szCs w:val="21"/>
          <w:u w:val="single"/>
        </w:rPr>
        <w:t>8</w:t>
      </w:r>
      <w:r w:rsidRPr="00E075BB">
        <w:rPr>
          <w:rFonts w:ascii="宋体" w:eastAsia="宋体" w:hAnsi="宋体" w:cs="仿宋_GB2312" w:hint="eastAsia"/>
          <w:b/>
          <w:bCs/>
          <w:szCs w:val="21"/>
        </w:rPr>
        <w:t>时</w:t>
      </w:r>
      <w:r w:rsidRPr="00E075BB">
        <w:rPr>
          <w:rFonts w:ascii="宋体" w:eastAsia="宋体" w:hAnsi="宋体" w:cs="仿宋_GB2312" w:hint="eastAsia"/>
          <w:b/>
          <w:bCs/>
          <w:szCs w:val="21"/>
          <w:u w:val="single"/>
        </w:rPr>
        <w:t>00</w:t>
      </w:r>
      <w:r w:rsidRPr="00E075BB">
        <w:rPr>
          <w:rFonts w:ascii="宋体" w:eastAsia="宋体" w:hAnsi="宋体" w:cs="仿宋_GB2312" w:hint="eastAsia"/>
          <w:b/>
          <w:bCs/>
          <w:szCs w:val="21"/>
        </w:rPr>
        <w:t>分至</w:t>
      </w:r>
      <w:r w:rsidRPr="00E075BB">
        <w:rPr>
          <w:rFonts w:ascii="宋体" w:eastAsia="宋体" w:hAnsi="宋体" w:cs="仿宋_GB2312" w:hint="eastAsia"/>
          <w:b/>
          <w:bCs/>
          <w:szCs w:val="21"/>
          <w:u w:val="single"/>
        </w:rPr>
        <w:t>8</w:t>
      </w:r>
      <w:r w:rsidRPr="00E075BB">
        <w:rPr>
          <w:rFonts w:ascii="宋体" w:eastAsia="宋体" w:hAnsi="宋体" w:cs="仿宋_GB2312" w:hint="eastAsia"/>
          <w:b/>
          <w:bCs/>
          <w:szCs w:val="21"/>
        </w:rPr>
        <w:t>时</w:t>
      </w:r>
      <w:r w:rsidRPr="00E075BB">
        <w:rPr>
          <w:rFonts w:ascii="宋体" w:eastAsia="宋体" w:hAnsi="宋体" w:cs="仿宋_GB2312" w:hint="eastAsia"/>
          <w:b/>
          <w:bCs/>
          <w:szCs w:val="21"/>
          <w:u w:val="single"/>
        </w:rPr>
        <w:t>30</w:t>
      </w:r>
      <w:r w:rsidRPr="00E075BB">
        <w:rPr>
          <w:rFonts w:ascii="宋体" w:eastAsia="宋体" w:hAnsi="宋体" w:cs="仿宋_GB2312" w:hint="eastAsia"/>
          <w:b/>
          <w:bCs/>
          <w:szCs w:val="21"/>
        </w:rPr>
        <w:t>分，</w:t>
      </w:r>
      <w:r w:rsidRPr="00B2748D">
        <w:rPr>
          <w:rFonts w:ascii="宋体" w:eastAsia="宋体" w:hAnsi="宋体" w:cs="仿宋_GB2312" w:hint="eastAsia"/>
          <w:bCs/>
          <w:szCs w:val="21"/>
        </w:rPr>
        <w:t>递交</w:t>
      </w:r>
      <w:r w:rsidRPr="00E075BB">
        <w:rPr>
          <w:rFonts w:ascii="宋体" w:eastAsia="宋体" w:hAnsi="宋体" w:cs="仿宋_GB2312" w:hint="eastAsia"/>
          <w:szCs w:val="21"/>
        </w:rPr>
        <w:t>投标</w:t>
      </w:r>
      <w:r w:rsidRPr="00E075BB">
        <w:rPr>
          <w:rFonts w:ascii="宋体" w:eastAsia="宋体" w:hAnsi="宋体" w:cs="仿宋_GB2312" w:hint="eastAsia"/>
          <w:b/>
          <w:bCs/>
          <w:szCs w:val="21"/>
        </w:rPr>
        <w:t>文件的截止时间（报价截止时间即开标时间）为2017年</w:t>
      </w:r>
      <w:r w:rsidRPr="00E075BB">
        <w:rPr>
          <w:rFonts w:ascii="宋体" w:eastAsia="宋体" w:hAnsi="宋体" w:cs="仿宋_GB2312" w:hint="eastAsia"/>
          <w:b/>
          <w:bCs/>
          <w:szCs w:val="21"/>
          <w:u w:val="single"/>
        </w:rPr>
        <w:t>5</w:t>
      </w:r>
      <w:r w:rsidRPr="00E075BB">
        <w:rPr>
          <w:rFonts w:ascii="宋体" w:eastAsia="宋体" w:hAnsi="宋体" w:cs="仿宋_GB2312" w:hint="eastAsia"/>
          <w:b/>
          <w:bCs/>
          <w:szCs w:val="21"/>
        </w:rPr>
        <w:t>月</w:t>
      </w:r>
      <w:r w:rsidRPr="00E075BB">
        <w:rPr>
          <w:rFonts w:ascii="宋体" w:eastAsia="宋体" w:hAnsi="宋体" w:cs="仿宋_GB2312" w:hint="eastAsia"/>
          <w:b/>
          <w:bCs/>
          <w:szCs w:val="21"/>
          <w:u w:val="single"/>
        </w:rPr>
        <w:t>9</w:t>
      </w:r>
      <w:r w:rsidRPr="00E075BB">
        <w:rPr>
          <w:rFonts w:ascii="宋体" w:eastAsia="宋体" w:hAnsi="宋体" w:cs="仿宋_GB2312" w:hint="eastAsia"/>
          <w:b/>
          <w:bCs/>
          <w:szCs w:val="21"/>
        </w:rPr>
        <w:t>日</w:t>
      </w:r>
      <w:r w:rsidRPr="00E075BB">
        <w:rPr>
          <w:rFonts w:ascii="宋体" w:eastAsia="宋体" w:hAnsi="宋体" w:cs="仿宋_GB2312" w:hint="eastAsia"/>
          <w:b/>
          <w:bCs/>
          <w:szCs w:val="21"/>
          <w:u w:val="single"/>
        </w:rPr>
        <w:t>8</w:t>
      </w:r>
      <w:r w:rsidRPr="00E075BB">
        <w:rPr>
          <w:rFonts w:ascii="宋体" w:eastAsia="宋体" w:hAnsi="宋体" w:cs="仿宋_GB2312" w:hint="eastAsia"/>
          <w:b/>
          <w:bCs/>
          <w:szCs w:val="21"/>
        </w:rPr>
        <w:t>时</w:t>
      </w:r>
      <w:r w:rsidRPr="00E075BB">
        <w:rPr>
          <w:rFonts w:ascii="宋体" w:eastAsia="宋体" w:hAnsi="宋体" w:cs="仿宋_GB2312" w:hint="eastAsia"/>
          <w:b/>
          <w:bCs/>
          <w:szCs w:val="21"/>
          <w:u w:val="single"/>
        </w:rPr>
        <w:t>30</w:t>
      </w:r>
      <w:r w:rsidRPr="00E075BB">
        <w:rPr>
          <w:rFonts w:ascii="宋体" w:eastAsia="宋体" w:hAnsi="宋体" w:cs="仿宋_GB2312" w:hint="eastAsia"/>
          <w:b/>
          <w:bCs/>
          <w:szCs w:val="21"/>
        </w:rPr>
        <w:t>分，</w:t>
      </w:r>
      <w:r w:rsidRPr="00E075BB">
        <w:rPr>
          <w:rFonts w:ascii="宋体" w:eastAsia="宋体" w:hAnsi="宋体" w:cs="仿宋_GB2312" w:hint="eastAsia"/>
          <w:szCs w:val="21"/>
        </w:rPr>
        <w:t>地点为河南省公路工程物资有限公司</w:t>
      </w:r>
      <w:r w:rsidR="00A53B34">
        <w:rPr>
          <w:rFonts w:ascii="宋体" w:eastAsia="宋体" w:hAnsi="宋体" w:cs="仿宋_GB2312" w:hint="eastAsia"/>
          <w:szCs w:val="21"/>
        </w:rPr>
        <w:t>七楼</w:t>
      </w:r>
      <w:r w:rsidRPr="00E075BB">
        <w:rPr>
          <w:rFonts w:ascii="宋体" w:eastAsia="宋体" w:hAnsi="宋体" w:cs="仿宋_GB2312" w:hint="eastAsia"/>
          <w:szCs w:val="21"/>
        </w:rPr>
        <w:t>会议室。</w:t>
      </w:r>
    </w:p>
    <w:p w:rsidR="00E075BB" w:rsidRDefault="00E075BB" w:rsidP="00402CA5">
      <w:pPr>
        <w:spacing w:line="360" w:lineRule="auto"/>
        <w:ind w:firstLine="420"/>
        <w:rPr>
          <w:rFonts w:ascii="宋体" w:eastAsia="宋体" w:hAnsi="宋体" w:cs="仿宋_GB2312"/>
          <w:bCs/>
          <w:szCs w:val="21"/>
        </w:rPr>
      </w:pPr>
      <w:r w:rsidRPr="00E075BB">
        <w:rPr>
          <w:rFonts w:ascii="宋体" w:eastAsia="宋体" w:hAnsi="宋体" w:cs="仿宋_GB2312" w:hint="eastAsia"/>
          <w:bCs/>
          <w:szCs w:val="21"/>
        </w:rPr>
        <w:t>7.2每个投标人可制作一套投标文件</w:t>
      </w:r>
      <w:r w:rsidR="00F46CFC">
        <w:rPr>
          <w:rFonts w:ascii="宋体" w:eastAsia="宋体" w:hAnsi="宋体" w:cs="仿宋_GB2312" w:hint="eastAsia"/>
          <w:bCs/>
          <w:szCs w:val="21"/>
        </w:rPr>
        <w:t>：</w:t>
      </w:r>
      <w:r w:rsidRPr="00E075BB">
        <w:rPr>
          <w:rFonts w:ascii="宋体" w:eastAsia="宋体" w:hAnsi="宋体" w:cs="仿宋_GB2312" w:hint="eastAsia"/>
          <w:bCs/>
          <w:szCs w:val="21"/>
        </w:rPr>
        <w:t>投标文件一正四副</w:t>
      </w:r>
      <w:r w:rsidR="00467D37">
        <w:rPr>
          <w:rFonts w:ascii="宋体" w:eastAsia="宋体" w:hAnsi="宋体" w:cs="仿宋_GB2312" w:hint="eastAsia"/>
          <w:bCs/>
          <w:szCs w:val="21"/>
        </w:rPr>
        <w:t>单独密封</w:t>
      </w:r>
      <w:r w:rsidRPr="00E075BB">
        <w:rPr>
          <w:rFonts w:ascii="宋体" w:eastAsia="宋体" w:hAnsi="宋体" w:cs="仿宋_GB2312" w:hint="eastAsia"/>
          <w:bCs/>
          <w:szCs w:val="21"/>
        </w:rPr>
        <w:t>，报价文件一包一投单独密封；</w:t>
      </w:r>
    </w:p>
    <w:p w:rsidR="00467D37" w:rsidRPr="00E075BB" w:rsidRDefault="00467D37" w:rsidP="00402CA5">
      <w:pPr>
        <w:spacing w:line="360" w:lineRule="auto"/>
        <w:ind w:firstLine="420"/>
        <w:rPr>
          <w:rFonts w:ascii="宋体" w:eastAsia="宋体" w:hAnsi="宋体" w:cs="仿宋_GB2312"/>
          <w:bCs/>
          <w:szCs w:val="21"/>
        </w:rPr>
      </w:pPr>
      <w:r>
        <w:rPr>
          <w:rFonts w:ascii="宋体" w:eastAsia="宋体" w:hAnsi="宋体" w:cs="仿宋_GB2312" w:hint="eastAsia"/>
          <w:bCs/>
          <w:szCs w:val="21"/>
        </w:rPr>
        <w:t>7.3</w:t>
      </w:r>
      <w:r w:rsidRPr="00467D37">
        <w:rPr>
          <w:rFonts w:ascii="宋体" w:eastAsia="宋体" w:hAnsi="宋体" w:cs="仿宋_GB2312" w:hint="eastAsia"/>
          <w:bCs/>
          <w:szCs w:val="21"/>
        </w:rPr>
        <w:t>每个投标人需提供YM15-5和YMB15-</w:t>
      </w:r>
      <w:r w:rsidR="00072AB6">
        <w:rPr>
          <w:rFonts w:ascii="宋体" w:eastAsia="宋体" w:hAnsi="宋体" w:cs="仿宋_GB2312" w:hint="eastAsia"/>
          <w:bCs/>
          <w:szCs w:val="21"/>
        </w:rPr>
        <w:t>4</w:t>
      </w:r>
      <w:r w:rsidRPr="00467D37">
        <w:rPr>
          <w:rFonts w:ascii="宋体" w:eastAsia="宋体" w:hAnsi="宋体" w:cs="仿宋_GB2312" w:hint="eastAsia"/>
          <w:bCs/>
          <w:szCs w:val="21"/>
        </w:rPr>
        <w:t>两种型号锚具</w:t>
      </w:r>
      <w:r>
        <w:rPr>
          <w:rFonts w:ascii="宋体" w:eastAsia="宋体" w:hAnsi="宋体" w:cs="仿宋_GB2312" w:hint="eastAsia"/>
          <w:bCs/>
          <w:szCs w:val="21"/>
        </w:rPr>
        <w:t>样品</w:t>
      </w:r>
      <w:r w:rsidRPr="00467D37">
        <w:rPr>
          <w:rFonts w:ascii="宋体" w:eastAsia="宋体" w:hAnsi="宋体" w:cs="仿宋_GB2312" w:hint="eastAsia"/>
          <w:bCs/>
          <w:szCs w:val="21"/>
        </w:rPr>
        <w:t>各一套</w:t>
      </w:r>
      <w:r>
        <w:rPr>
          <w:rFonts w:ascii="宋体" w:eastAsia="宋体" w:hAnsi="宋体" w:cs="仿宋_GB2312" w:hint="eastAsia"/>
          <w:bCs/>
          <w:szCs w:val="21"/>
        </w:rPr>
        <w:t>，两套样品一起装箱密封提交；</w:t>
      </w:r>
    </w:p>
    <w:p w:rsidR="00E075BB" w:rsidRPr="00E075BB" w:rsidRDefault="00E075BB" w:rsidP="00402CA5">
      <w:pPr>
        <w:spacing w:line="360" w:lineRule="auto"/>
        <w:rPr>
          <w:rFonts w:ascii="宋体" w:eastAsia="宋体" w:hAnsi="宋体" w:cs="Arial"/>
          <w:bCs/>
          <w:szCs w:val="21"/>
        </w:rPr>
      </w:pPr>
      <w:r w:rsidRPr="00E075BB">
        <w:rPr>
          <w:rFonts w:ascii="宋体" w:eastAsia="宋体" w:hAnsi="宋体" w:cs="仿宋_GB2312" w:hint="eastAsia"/>
          <w:bCs/>
          <w:szCs w:val="21"/>
        </w:rPr>
        <w:t xml:space="preserve">    7.</w:t>
      </w:r>
      <w:r w:rsidR="00467D37">
        <w:rPr>
          <w:rFonts w:ascii="宋体" w:eastAsia="宋体" w:hAnsi="宋体" w:cs="仿宋_GB2312" w:hint="eastAsia"/>
          <w:bCs/>
          <w:szCs w:val="21"/>
        </w:rPr>
        <w:t>4</w:t>
      </w:r>
      <w:r w:rsidRPr="00E075BB">
        <w:rPr>
          <w:rFonts w:ascii="宋体" w:eastAsia="宋体" w:hAnsi="宋体" w:cs="仿宋_GB2312" w:hint="eastAsia"/>
          <w:szCs w:val="21"/>
        </w:rPr>
        <w:t>逾期送达或者未送达指定地点的</w:t>
      </w:r>
      <w:r w:rsidRPr="00E075BB">
        <w:rPr>
          <w:rFonts w:ascii="Times New Roman" w:eastAsia="宋体" w:hAnsi="Times New Roman" w:cs="Times New Roman" w:hint="eastAsia"/>
          <w:szCs w:val="24"/>
          <w:shd w:val="clear" w:color="auto" w:fill="FFFFFF"/>
        </w:rPr>
        <w:t>投标</w:t>
      </w:r>
      <w:r w:rsidRPr="00E075BB">
        <w:rPr>
          <w:rFonts w:ascii="宋体" w:eastAsia="宋体" w:hAnsi="宋体" w:cs="仿宋_GB2312" w:hint="eastAsia"/>
          <w:szCs w:val="21"/>
        </w:rPr>
        <w:t>文件</w:t>
      </w:r>
      <w:r w:rsidR="00467D37">
        <w:rPr>
          <w:rFonts w:ascii="宋体" w:eastAsia="宋体" w:hAnsi="宋体" w:cs="仿宋_GB2312" w:hint="eastAsia"/>
          <w:szCs w:val="21"/>
        </w:rPr>
        <w:t>和样品</w:t>
      </w:r>
      <w:r w:rsidRPr="00E075BB">
        <w:rPr>
          <w:rFonts w:ascii="宋体" w:eastAsia="宋体" w:hAnsi="宋体" w:cs="仿宋_GB2312" w:hint="eastAsia"/>
          <w:szCs w:val="21"/>
        </w:rPr>
        <w:t>，招标人不予受理。</w:t>
      </w:r>
    </w:p>
    <w:p w:rsidR="00E075BB" w:rsidRPr="00E075BB" w:rsidRDefault="00E075BB" w:rsidP="00402CA5">
      <w:pPr>
        <w:spacing w:line="360" w:lineRule="auto"/>
        <w:outlineLvl w:val="1"/>
        <w:rPr>
          <w:rFonts w:ascii="Times New Roman" w:eastAsia="宋体" w:hAnsi="Times New Roman" w:cs="Times New Roman"/>
          <w:szCs w:val="24"/>
          <w:shd w:val="clear" w:color="auto" w:fill="FFFFFF"/>
        </w:rPr>
      </w:pPr>
      <w:r w:rsidRPr="00E075BB">
        <w:rPr>
          <w:rFonts w:ascii="宋体" w:eastAsia="宋体" w:hAnsi="宋体" w:cs="Arial" w:hint="eastAsia"/>
          <w:bCs/>
          <w:szCs w:val="21"/>
        </w:rPr>
        <w:t xml:space="preserve">    </w:t>
      </w:r>
      <w:bookmarkStart w:id="10" w:name="_Toc479855103"/>
      <w:r w:rsidRPr="00E075BB">
        <w:rPr>
          <w:rFonts w:ascii="宋体" w:eastAsia="宋体" w:hAnsi="宋体" w:cs="Arial" w:hint="eastAsia"/>
          <w:b/>
          <w:szCs w:val="21"/>
        </w:rPr>
        <w:t>8</w:t>
      </w:r>
      <w:r w:rsidRPr="00E075BB">
        <w:rPr>
          <w:rFonts w:ascii="宋体" w:eastAsia="宋体" w:hAnsi="宋体" w:cs="黑体" w:hint="eastAsia"/>
          <w:b/>
          <w:szCs w:val="21"/>
        </w:rPr>
        <w:t>、</w:t>
      </w:r>
      <w:r w:rsidRPr="00E075BB">
        <w:rPr>
          <w:rFonts w:ascii="Times New Roman" w:eastAsia="宋体" w:hAnsi="Times New Roman" w:cs="Times New Roman"/>
          <w:b/>
          <w:bCs/>
          <w:szCs w:val="24"/>
          <w:shd w:val="clear" w:color="auto" w:fill="FFFFFF"/>
        </w:rPr>
        <w:t>投标保证金</w:t>
      </w:r>
      <w:bookmarkEnd w:id="10"/>
    </w:p>
    <w:p w:rsidR="00E075BB" w:rsidRPr="00E075BB" w:rsidRDefault="00E075BB" w:rsidP="00402CA5">
      <w:pPr>
        <w:shd w:val="solid" w:color="FFFFFF" w:fill="auto"/>
        <w:autoSpaceDN w:val="0"/>
        <w:spacing w:line="360" w:lineRule="auto"/>
        <w:ind w:firstLineChars="200" w:firstLine="420"/>
        <w:rPr>
          <w:rFonts w:ascii="Times New Roman" w:eastAsia="宋体" w:hAnsi="Times New Roman" w:cs="Times New Roman"/>
          <w:szCs w:val="24"/>
          <w:shd w:val="clear" w:color="auto" w:fill="FFFFFF"/>
        </w:rPr>
      </w:pPr>
      <w:r w:rsidRPr="00E075BB">
        <w:rPr>
          <w:rFonts w:ascii="宋体" w:eastAsia="宋体" w:hAnsi="宋体" w:cs="仿宋_GB2312" w:hint="eastAsia"/>
          <w:szCs w:val="21"/>
        </w:rPr>
        <w:t>投标</w:t>
      </w:r>
      <w:r w:rsidRPr="00E075BB">
        <w:rPr>
          <w:rFonts w:ascii="Times New Roman" w:eastAsia="宋体" w:hAnsi="Times New Roman" w:cs="Times New Roman"/>
          <w:szCs w:val="24"/>
          <w:shd w:val="clear" w:color="auto" w:fill="FFFFFF"/>
        </w:rPr>
        <w:t>人在送交</w:t>
      </w:r>
      <w:r w:rsidRPr="00E075BB">
        <w:rPr>
          <w:rFonts w:ascii="宋体" w:eastAsia="宋体" w:hAnsi="宋体" w:cs="仿宋_GB2312" w:hint="eastAsia"/>
          <w:szCs w:val="21"/>
        </w:rPr>
        <w:t>投标</w:t>
      </w:r>
      <w:r w:rsidRPr="00E075BB">
        <w:rPr>
          <w:rFonts w:ascii="Times New Roman" w:eastAsia="宋体" w:hAnsi="Times New Roman" w:cs="Times New Roman"/>
          <w:szCs w:val="24"/>
          <w:shd w:val="clear" w:color="auto" w:fill="FFFFFF"/>
        </w:rPr>
        <w:t>文件之前，应向</w:t>
      </w:r>
      <w:r w:rsidRPr="00E075BB">
        <w:rPr>
          <w:rFonts w:ascii="Times New Roman" w:eastAsia="宋体" w:hAnsi="Times New Roman" w:cs="Times New Roman" w:hint="eastAsia"/>
          <w:szCs w:val="24"/>
          <w:shd w:val="clear" w:color="auto" w:fill="FFFFFF"/>
        </w:rPr>
        <w:t>招标</w:t>
      </w:r>
      <w:r w:rsidRPr="00E075BB">
        <w:rPr>
          <w:rFonts w:ascii="Times New Roman" w:eastAsia="宋体" w:hAnsi="Times New Roman" w:cs="Times New Roman"/>
          <w:szCs w:val="24"/>
          <w:shd w:val="clear" w:color="auto" w:fill="FFFFFF"/>
        </w:rPr>
        <w:t>人提交</w:t>
      </w:r>
      <w:r w:rsidRPr="00E075BB">
        <w:rPr>
          <w:rFonts w:ascii="Times New Roman" w:eastAsia="宋体" w:hAnsi="Times New Roman" w:cs="Times New Roman" w:hint="eastAsia"/>
          <w:szCs w:val="24"/>
          <w:shd w:val="clear" w:color="auto" w:fill="FFFFFF"/>
        </w:rPr>
        <w:t>每个投标包件</w:t>
      </w:r>
      <w:r w:rsidRPr="00E075BB">
        <w:rPr>
          <w:rFonts w:ascii="Times New Roman" w:eastAsia="宋体" w:hAnsi="Times New Roman" w:cs="Times New Roman"/>
          <w:szCs w:val="24"/>
          <w:shd w:val="clear" w:color="auto" w:fill="FFFFFF"/>
        </w:rPr>
        <w:t>人民币</w:t>
      </w:r>
      <w:r w:rsidRPr="00E075BB">
        <w:rPr>
          <w:rFonts w:ascii="Times New Roman" w:eastAsia="宋体" w:hAnsi="Times New Roman" w:cs="Times New Roman" w:hint="eastAsia"/>
          <w:szCs w:val="24"/>
          <w:shd w:val="clear" w:color="auto" w:fill="FFFFFF"/>
        </w:rPr>
        <w:t>三万</w:t>
      </w:r>
      <w:r w:rsidRPr="00E075BB">
        <w:rPr>
          <w:rFonts w:ascii="Times New Roman" w:eastAsia="宋体" w:hAnsi="Times New Roman" w:cs="Times New Roman"/>
          <w:szCs w:val="24"/>
          <w:shd w:val="clear" w:color="auto" w:fill="FFFFFF"/>
        </w:rPr>
        <w:t>元整的</w:t>
      </w:r>
      <w:r w:rsidRPr="00E075BB">
        <w:rPr>
          <w:rFonts w:ascii="宋体" w:eastAsia="宋体" w:hAnsi="宋体" w:cs="仿宋_GB2312" w:hint="eastAsia"/>
          <w:szCs w:val="21"/>
        </w:rPr>
        <w:t>投标</w:t>
      </w:r>
      <w:r w:rsidRPr="00E075BB">
        <w:rPr>
          <w:rFonts w:ascii="Times New Roman" w:eastAsia="宋体" w:hAnsi="Times New Roman" w:cs="Times New Roman"/>
          <w:szCs w:val="24"/>
          <w:shd w:val="clear" w:color="auto" w:fill="FFFFFF"/>
        </w:rPr>
        <w:t>保证金。</w:t>
      </w:r>
      <w:r w:rsidRPr="00E075BB">
        <w:rPr>
          <w:rFonts w:ascii="宋体" w:eastAsia="宋体" w:hAnsi="宋体" w:cs="仿宋_GB2312" w:hint="eastAsia"/>
          <w:szCs w:val="21"/>
        </w:rPr>
        <w:t>投标</w:t>
      </w:r>
      <w:r w:rsidRPr="00E075BB">
        <w:rPr>
          <w:rFonts w:ascii="Times New Roman" w:eastAsia="宋体" w:hAnsi="Times New Roman" w:cs="Times New Roman"/>
          <w:szCs w:val="24"/>
          <w:shd w:val="clear" w:color="auto" w:fill="FFFFFF"/>
        </w:rPr>
        <w:t>保证金采用</w:t>
      </w:r>
      <w:r w:rsidRPr="00E075BB">
        <w:rPr>
          <w:rFonts w:ascii="宋体" w:eastAsia="宋体" w:hAnsi="宋体" w:cs="Times New Roman" w:hint="eastAsia"/>
          <w:szCs w:val="21"/>
        </w:rPr>
        <w:t>现金转账</w:t>
      </w:r>
      <w:r w:rsidRPr="00E075BB">
        <w:rPr>
          <w:rFonts w:ascii="Times New Roman" w:eastAsia="宋体" w:hAnsi="Times New Roman" w:cs="Times New Roman"/>
          <w:szCs w:val="24"/>
          <w:shd w:val="clear" w:color="auto" w:fill="FFFFFF"/>
        </w:rPr>
        <w:t>形式且必须由</w:t>
      </w:r>
      <w:r w:rsidRPr="00E075BB">
        <w:rPr>
          <w:rFonts w:ascii="宋体" w:eastAsia="宋体" w:hAnsi="宋体" w:cs="仿宋_GB2312" w:hint="eastAsia"/>
          <w:szCs w:val="21"/>
        </w:rPr>
        <w:t>投标</w:t>
      </w:r>
      <w:r w:rsidRPr="00E075BB">
        <w:rPr>
          <w:rFonts w:ascii="Times New Roman" w:eastAsia="宋体" w:hAnsi="Times New Roman" w:cs="Times New Roman"/>
          <w:szCs w:val="24"/>
          <w:shd w:val="clear" w:color="auto" w:fill="FFFFFF"/>
        </w:rPr>
        <w:t>人基本帐户</w:t>
      </w:r>
      <w:r w:rsidRPr="00E075BB">
        <w:rPr>
          <w:rFonts w:ascii="Times New Roman" w:eastAsia="宋体" w:hAnsi="Times New Roman" w:cs="Times New Roman" w:hint="eastAsia"/>
          <w:szCs w:val="24"/>
          <w:shd w:val="clear" w:color="auto" w:fill="FFFFFF"/>
        </w:rPr>
        <w:t>足额</w:t>
      </w:r>
      <w:r w:rsidRPr="00E075BB">
        <w:rPr>
          <w:rFonts w:ascii="Times New Roman" w:eastAsia="宋体" w:hAnsi="Times New Roman" w:cs="Times New Roman"/>
          <w:szCs w:val="24"/>
          <w:shd w:val="clear" w:color="auto" w:fill="FFFFFF"/>
        </w:rPr>
        <w:t>转出</w:t>
      </w:r>
      <w:r w:rsidRPr="00E075BB">
        <w:rPr>
          <w:rFonts w:ascii="Times New Roman" w:eastAsia="宋体" w:hAnsi="Times New Roman" w:cs="Times New Roman" w:hint="eastAsia"/>
          <w:szCs w:val="24"/>
          <w:shd w:val="clear" w:color="auto" w:fill="FFFFFF"/>
        </w:rPr>
        <w:t>并备注对应包件信息</w:t>
      </w:r>
      <w:r w:rsidRPr="00E075BB">
        <w:rPr>
          <w:rFonts w:ascii="Times New Roman" w:eastAsia="宋体" w:hAnsi="Times New Roman" w:cs="Times New Roman"/>
          <w:szCs w:val="24"/>
          <w:shd w:val="clear" w:color="auto" w:fill="FFFFFF"/>
        </w:rPr>
        <w:t>，且须在截止期</w:t>
      </w:r>
      <w:r w:rsidRPr="00E075BB">
        <w:rPr>
          <w:rFonts w:ascii="宋体" w:eastAsia="宋体" w:hAnsi="宋体" w:cs="仿宋_GB2312" w:hint="eastAsia"/>
          <w:b/>
          <w:bCs/>
          <w:szCs w:val="21"/>
        </w:rPr>
        <w:t>2017年</w:t>
      </w:r>
      <w:r w:rsidRPr="00E075BB">
        <w:rPr>
          <w:rFonts w:ascii="宋体" w:eastAsia="宋体" w:hAnsi="宋体" w:cs="仿宋_GB2312" w:hint="eastAsia"/>
          <w:b/>
          <w:bCs/>
          <w:szCs w:val="21"/>
          <w:u w:val="single"/>
        </w:rPr>
        <w:t>5</w:t>
      </w:r>
      <w:r w:rsidRPr="00E075BB">
        <w:rPr>
          <w:rFonts w:ascii="宋体" w:eastAsia="宋体" w:hAnsi="宋体" w:cs="仿宋_GB2312" w:hint="eastAsia"/>
          <w:b/>
          <w:bCs/>
          <w:szCs w:val="21"/>
        </w:rPr>
        <w:t>月</w:t>
      </w:r>
      <w:r w:rsidRPr="00E075BB">
        <w:rPr>
          <w:rFonts w:ascii="宋体" w:eastAsia="宋体" w:hAnsi="宋体" w:cs="仿宋_GB2312" w:hint="eastAsia"/>
          <w:b/>
          <w:bCs/>
          <w:szCs w:val="21"/>
          <w:u w:val="single"/>
        </w:rPr>
        <w:t>7</w:t>
      </w:r>
      <w:r w:rsidRPr="00E075BB">
        <w:rPr>
          <w:rFonts w:ascii="宋体" w:eastAsia="宋体" w:hAnsi="宋体" w:cs="仿宋_GB2312" w:hint="eastAsia"/>
          <w:b/>
          <w:bCs/>
          <w:szCs w:val="21"/>
        </w:rPr>
        <w:t>日</w:t>
      </w:r>
      <w:r w:rsidRPr="00E075BB">
        <w:rPr>
          <w:rFonts w:ascii="宋体" w:eastAsia="宋体" w:hAnsi="宋体" w:cs="仿宋_GB2312" w:hint="eastAsia"/>
          <w:b/>
          <w:bCs/>
          <w:szCs w:val="21"/>
          <w:u w:val="single"/>
        </w:rPr>
        <w:t>17</w:t>
      </w:r>
      <w:r w:rsidRPr="00E075BB">
        <w:rPr>
          <w:rFonts w:ascii="宋体" w:eastAsia="宋体" w:hAnsi="宋体" w:cs="仿宋_GB2312" w:hint="eastAsia"/>
          <w:b/>
          <w:bCs/>
          <w:szCs w:val="21"/>
        </w:rPr>
        <w:t>时</w:t>
      </w:r>
      <w:r w:rsidRPr="00E075BB">
        <w:rPr>
          <w:rFonts w:ascii="宋体" w:eastAsia="宋体" w:hAnsi="宋体" w:cs="仿宋_GB2312" w:hint="eastAsia"/>
          <w:b/>
          <w:bCs/>
          <w:szCs w:val="21"/>
          <w:u w:val="single"/>
        </w:rPr>
        <w:t>00</w:t>
      </w:r>
      <w:r w:rsidRPr="00E075BB">
        <w:rPr>
          <w:rFonts w:ascii="宋体" w:eastAsia="宋体" w:hAnsi="宋体" w:cs="仿宋_GB2312" w:hint="eastAsia"/>
          <w:b/>
          <w:bCs/>
          <w:szCs w:val="21"/>
        </w:rPr>
        <w:t>分</w:t>
      </w:r>
      <w:r w:rsidRPr="00E075BB">
        <w:rPr>
          <w:rFonts w:ascii="Times New Roman" w:eastAsia="宋体" w:hAnsi="Times New Roman" w:cs="Times New Roman"/>
          <w:szCs w:val="24"/>
          <w:shd w:val="clear" w:color="auto" w:fill="FFFFFF"/>
        </w:rPr>
        <w:t>前到账（由</w:t>
      </w:r>
      <w:r w:rsidRPr="00E075BB">
        <w:rPr>
          <w:rFonts w:ascii="Times New Roman" w:eastAsia="宋体" w:hAnsi="Times New Roman" w:cs="Times New Roman" w:hint="eastAsia"/>
          <w:szCs w:val="24"/>
          <w:shd w:val="clear" w:color="auto" w:fill="FFFFFF"/>
        </w:rPr>
        <w:t>招标</w:t>
      </w:r>
      <w:r w:rsidRPr="00E075BB">
        <w:rPr>
          <w:rFonts w:ascii="Times New Roman" w:eastAsia="宋体" w:hAnsi="Times New Roman" w:cs="Times New Roman"/>
          <w:szCs w:val="24"/>
          <w:shd w:val="clear" w:color="auto" w:fill="FFFFFF"/>
        </w:rPr>
        <w:t>人进行核查）。</w:t>
      </w:r>
    </w:p>
    <w:p w:rsidR="00E075BB" w:rsidRPr="00E075BB" w:rsidRDefault="00E075BB" w:rsidP="00402CA5">
      <w:pPr>
        <w:shd w:val="solid" w:color="FFFFFF" w:fill="auto"/>
        <w:autoSpaceDN w:val="0"/>
        <w:spacing w:line="360" w:lineRule="auto"/>
        <w:outlineLvl w:val="1"/>
        <w:rPr>
          <w:rFonts w:ascii="宋体" w:eastAsia="宋体" w:hAnsi="宋体" w:cs="Arial"/>
          <w:szCs w:val="21"/>
        </w:rPr>
      </w:pPr>
      <w:r w:rsidRPr="00E075BB">
        <w:rPr>
          <w:rFonts w:ascii="宋体" w:eastAsia="宋体" w:hAnsi="宋体" w:cs="黑体" w:hint="eastAsia"/>
          <w:b/>
          <w:szCs w:val="21"/>
        </w:rPr>
        <w:t xml:space="preserve">    </w:t>
      </w:r>
      <w:bookmarkStart w:id="11" w:name="_Toc479855104"/>
      <w:r w:rsidRPr="00E075BB">
        <w:rPr>
          <w:rFonts w:ascii="宋体" w:eastAsia="宋体" w:hAnsi="宋体" w:cs="黑体" w:hint="eastAsia"/>
          <w:b/>
          <w:szCs w:val="21"/>
        </w:rPr>
        <w:t>9、招标人联系方式</w:t>
      </w:r>
      <w:bookmarkEnd w:id="11"/>
    </w:p>
    <w:p w:rsidR="00E075BB" w:rsidRPr="00E075BB" w:rsidRDefault="00E075BB" w:rsidP="00402CA5">
      <w:pPr>
        <w:shd w:val="solid" w:color="FFFFFF" w:fill="auto"/>
        <w:autoSpaceDN w:val="0"/>
        <w:spacing w:line="360" w:lineRule="auto"/>
        <w:rPr>
          <w:rFonts w:ascii="Times New Roman" w:eastAsia="宋体" w:hAnsi="Times New Roman" w:cs="Times New Roman"/>
          <w:szCs w:val="24"/>
          <w:shd w:val="clear" w:color="auto" w:fill="FFFFFF"/>
        </w:rPr>
      </w:pPr>
      <w:r w:rsidRPr="00E075BB">
        <w:rPr>
          <w:rFonts w:ascii="Times New Roman" w:eastAsia="宋体" w:hAnsi="Times New Roman" w:cs="Times New Roman" w:hint="eastAsia"/>
          <w:szCs w:val="24"/>
          <w:shd w:val="clear" w:color="auto" w:fill="FFFFFF"/>
        </w:rPr>
        <w:t>河南省公路工程物资有限公司运营管理部</w:t>
      </w:r>
    </w:p>
    <w:p w:rsidR="00E075BB" w:rsidRPr="00E075BB" w:rsidRDefault="00E075BB" w:rsidP="00402CA5">
      <w:pPr>
        <w:shd w:val="solid" w:color="FFFFFF" w:fill="auto"/>
        <w:autoSpaceDN w:val="0"/>
        <w:spacing w:line="360" w:lineRule="auto"/>
        <w:ind w:firstLineChars="200" w:firstLine="420"/>
        <w:rPr>
          <w:rFonts w:ascii="Times New Roman" w:eastAsia="宋体" w:hAnsi="Times New Roman" w:cs="Times New Roman"/>
          <w:szCs w:val="24"/>
          <w:shd w:val="clear" w:color="auto" w:fill="FFFFFF"/>
        </w:rPr>
      </w:pPr>
      <w:r w:rsidRPr="00E075BB">
        <w:rPr>
          <w:rFonts w:ascii="Times New Roman" w:eastAsia="宋体" w:hAnsi="Times New Roman" w:cs="Times New Roman"/>
          <w:szCs w:val="24"/>
          <w:shd w:val="clear" w:color="auto" w:fill="FFFFFF"/>
        </w:rPr>
        <w:t>联系人：</w:t>
      </w:r>
      <w:r w:rsidRPr="00E075BB">
        <w:rPr>
          <w:rFonts w:ascii="Times New Roman" w:eastAsia="宋体" w:hAnsi="Times New Roman" w:cs="Times New Roman" w:hint="eastAsia"/>
          <w:szCs w:val="24"/>
          <w:shd w:val="clear" w:color="auto" w:fill="FFFFFF"/>
        </w:rPr>
        <w:t>樊先生</w:t>
      </w:r>
      <w:r w:rsidRPr="00E075BB">
        <w:rPr>
          <w:rFonts w:ascii="Times New Roman" w:eastAsia="宋体" w:hAnsi="Times New Roman" w:cs="Times New Roman" w:hint="eastAsia"/>
          <w:szCs w:val="24"/>
          <w:shd w:val="clear" w:color="auto" w:fill="FFFFFF"/>
        </w:rPr>
        <w:t xml:space="preserve">   </w:t>
      </w:r>
      <w:r w:rsidRPr="00E075BB">
        <w:rPr>
          <w:rFonts w:ascii="Times New Roman" w:eastAsia="宋体" w:hAnsi="Times New Roman" w:cs="Times New Roman"/>
          <w:szCs w:val="24"/>
          <w:shd w:val="clear" w:color="auto" w:fill="FFFFFF"/>
        </w:rPr>
        <w:t>联系电话：</w:t>
      </w:r>
      <w:r w:rsidRPr="00E075BB">
        <w:rPr>
          <w:rFonts w:ascii="Times New Roman" w:eastAsia="宋体" w:hAnsi="Times New Roman" w:cs="Times New Roman" w:hint="eastAsia"/>
          <w:szCs w:val="24"/>
          <w:shd w:val="clear" w:color="auto" w:fill="FFFFFF"/>
        </w:rPr>
        <w:t>13633802613</w:t>
      </w:r>
    </w:p>
    <w:p w:rsidR="00E075BB" w:rsidRPr="00E075BB" w:rsidRDefault="00E075BB" w:rsidP="00402CA5">
      <w:pPr>
        <w:shd w:val="solid" w:color="FFFFFF" w:fill="auto"/>
        <w:autoSpaceDN w:val="0"/>
        <w:spacing w:line="360" w:lineRule="auto"/>
        <w:rPr>
          <w:rFonts w:ascii="Times New Roman" w:eastAsia="宋体" w:hAnsi="Times New Roman" w:cs="Times New Roman"/>
          <w:szCs w:val="24"/>
          <w:shd w:val="clear" w:color="auto" w:fill="FFFFFF"/>
        </w:rPr>
      </w:pPr>
      <w:r w:rsidRPr="00E075BB">
        <w:rPr>
          <w:rFonts w:ascii="Times New Roman" w:eastAsia="宋体" w:hAnsi="Times New Roman" w:cs="Times New Roman" w:hint="eastAsia"/>
          <w:szCs w:val="24"/>
          <w:shd w:val="clear" w:color="auto" w:fill="FFFFFF"/>
        </w:rPr>
        <w:t xml:space="preserve">            </w:t>
      </w:r>
      <w:r w:rsidRPr="00E075BB">
        <w:rPr>
          <w:rFonts w:ascii="Times New Roman" w:eastAsia="宋体" w:hAnsi="Times New Roman" w:cs="Times New Roman" w:hint="eastAsia"/>
          <w:szCs w:val="24"/>
          <w:shd w:val="clear" w:color="auto" w:fill="FFFFFF"/>
        </w:rPr>
        <w:t>周女士</w:t>
      </w:r>
      <w:r w:rsidRPr="00E075BB">
        <w:rPr>
          <w:rFonts w:ascii="Times New Roman" w:eastAsia="宋体" w:hAnsi="Times New Roman" w:cs="Times New Roman" w:hint="eastAsia"/>
          <w:szCs w:val="24"/>
          <w:shd w:val="clear" w:color="auto" w:fill="FFFFFF"/>
        </w:rPr>
        <w:t xml:space="preserve">   </w:t>
      </w:r>
      <w:r w:rsidRPr="00E075BB">
        <w:rPr>
          <w:rFonts w:ascii="Times New Roman" w:eastAsia="宋体" w:hAnsi="Times New Roman" w:cs="Times New Roman"/>
          <w:szCs w:val="24"/>
          <w:shd w:val="clear" w:color="auto" w:fill="FFFFFF"/>
        </w:rPr>
        <w:t>联系电话：</w:t>
      </w:r>
      <w:r w:rsidRPr="00E075BB">
        <w:rPr>
          <w:rFonts w:ascii="Times New Roman" w:eastAsia="宋体" w:hAnsi="Times New Roman" w:cs="Times New Roman" w:hint="eastAsia"/>
          <w:szCs w:val="24"/>
          <w:shd w:val="clear" w:color="auto" w:fill="FFFFFF"/>
        </w:rPr>
        <w:t>0371-86257559</w:t>
      </w:r>
    </w:p>
    <w:p w:rsidR="00E075BB" w:rsidRPr="00E075BB" w:rsidRDefault="00E075BB" w:rsidP="00402CA5">
      <w:pPr>
        <w:shd w:val="solid" w:color="FFFFFF" w:fill="auto"/>
        <w:autoSpaceDN w:val="0"/>
        <w:spacing w:line="360" w:lineRule="auto"/>
        <w:rPr>
          <w:rFonts w:ascii="Times New Roman" w:eastAsia="宋体" w:hAnsi="Times New Roman" w:cs="Times New Roman"/>
          <w:szCs w:val="24"/>
          <w:shd w:val="clear" w:color="auto" w:fill="FFFFFF"/>
        </w:rPr>
      </w:pPr>
      <w:r w:rsidRPr="00E075BB">
        <w:rPr>
          <w:rFonts w:ascii="Times New Roman" w:eastAsia="宋体" w:hAnsi="Times New Roman" w:cs="Times New Roman" w:hint="eastAsia"/>
          <w:szCs w:val="24"/>
          <w:shd w:val="clear" w:color="auto" w:fill="FFFFFF"/>
        </w:rPr>
        <w:t xml:space="preserve">    </w:t>
      </w:r>
      <w:r w:rsidRPr="00E075BB">
        <w:rPr>
          <w:rFonts w:ascii="Times New Roman" w:eastAsia="宋体" w:hAnsi="Times New Roman" w:cs="Times New Roman"/>
          <w:szCs w:val="24"/>
          <w:shd w:val="clear" w:color="auto" w:fill="FFFFFF"/>
        </w:rPr>
        <w:t>地址：</w:t>
      </w:r>
      <w:r w:rsidRPr="00E075BB">
        <w:rPr>
          <w:rFonts w:ascii="Times New Roman" w:eastAsia="宋体" w:hAnsi="Times New Roman" w:cs="Times New Roman" w:hint="eastAsia"/>
          <w:szCs w:val="24"/>
          <w:shd w:val="clear" w:color="auto" w:fill="FFFFFF"/>
        </w:rPr>
        <w:t>郑州市中原路</w:t>
      </w:r>
      <w:r w:rsidRPr="00E075BB">
        <w:rPr>
          <w:rFonts w:ascii="Times New Roman" w:eastAsia="宋体" w:hAnsi="Times New Roman" w:cs="Times New Roman" w:hint="eastAsia"/>
          <w:szCs w:val="24"/>
          <w:shd w:val="clear" w:color="auto" w:fill="FFFFFF"/>
        </w:rPr>
        <w:t>91</w:t>
      </w:r>
      <w:r w:rsidRPr="00E075BB">
        <w:rPr>
          <w:rFonts w:ascii="Times New Roman" w:eastAsia="宋体" w:hAnsi="Times New Roman" w:cs="Times New Roman" w:hint="eastAsia"/>
          <w:szCs w:val="24"/>
          <w:shd w:val="clear" w:color="auto" w:fill="FFFFFF"/>
        </w:rPr>
        <w:t>号河南省公路工程物资有限公司</w:t>
      </w:r>
      <w:r w:rsidRPr="00E075BB">
        <w:rPr>
          <w:rFonts w:ascii="Times New Roman" w:eastAsia="宋体" w:hAnsi="Times New Roman" w:cs="Times New Roman" w:hint="eastAsia"/>
          <w:szCs w:val="24"/>
          <w:shd w:val="clear" w:color="auto" w:fill="FFFFFF"/>
        </w:rPr>
        <w:t>614</w:t>
      </w:r>
      <w:r w:rsidRPr="00E075BB">
        <w:rPr>
          <w:rFonts w:ascii="Times New Roman" w:eastAsia="宋体" w:hAnsi="Times New Roman" w:cs="Times New Roman" w:hint="eastAsia"/>
          <w:szCs w:val="24"/>
          <w:shd w:val="clear" w:color="auto" w:fill="FFFFFF"/>
        </w:rPr>
        <w:t>房间</w:t>
      </w:r>
    </w:p>
    <w:p w:rsidR="00E075BB" w:rsidRPr="00E075BB" w:rsidRDefault="00E075BB" w:rsidP="00402CA5">
      <w:pPr>
        <w:shd w:val="solid" w:color="FFFFFF" w:fill="auto"/>
        <w:autoSpaceDN w:val="0"/>
        <w:spacing w:line="360" w:lineRule="auto"/>
        <w:rPr>
          <w:rFonts w:ascii="Times New Roman" w:eastAsia="宋体" w:hAnsi="Times New Roman" w:cs="Times New Roman"/>
          <w:szCs w:val="24"/>
          <w:shd w:val="clear" w:color="auto" w:fill="FFFFFF"/>
        </w:rPr>
      </w:pPr>
      <w:r w:rsidRPr="00E075BB">
        <w:rPr>
          <w:rFonts w:ascii="Times New Roman" w:eastAsia="宋体" w:hAnsi="Times New Roman" w:cs="Times New Roman" w:hint="eastAsia"/>
          <w:szCs w:val="24"/>
          <w:shd w:val="clear" w:color="auto" w:fill="FFFFFF"/>
        </w:rPr>
        <w:t xml:space="preserve">    </w:t>
      </w:r>
      <w:r w:rsidRPr="00E075BB">
        <w:rPr>
          <w:rFonts w:ascii="Times New Roman" w:eastAsia="宋体" w:hAnsi="Times New Roman" w:cs="Times New Roman"/>
          <w:szCs w:val="24"/>
          <w:shd w:val="clear" w:color="auto" w:fill="FFFFFF"/>
        </w:rPr>
        <w:t>邮编：</w:t>
      </w:r>
      <w:r w:rsidRPr="00E075BB">
        <w:rPr>
          <w:rFonts w:ascii="Times New Roman" w:eastAsia="宋体" w:hAnsi="Times New Roman" w:cs="Times New Roman" w:hint="eastAsia"/>
          <w:szCs w:val="24"/>
          <w:shd w:val="clear" w:color="auto" w:fill="FFFFFF"/>
        </w:rPr>
        <w:t>450052</w:t>
      </w:r>
    </w:p>
    <w:p w:rsidR="00E075BB" w:rsidRPr="00E075BB" w:rsidRDefault="00E075BB" w:rsidP="00402CA5">
      <w:pPr>
        <w:shd w:val="solid" w:color="FFFFFF" w:fill="auto"/>
        <w:autoSpaceDN w:val="0"/>
        <w:spacing w:line="360" w:lineRule="auto"/>
        <w:outlineLvl w:val="1"/>
        <w:rPr>
          <w:rFonts w:ascii="宋体" w:eastAsia="宋体" w:hAnsi="宋体" w:cs="黑体"/>
          <w:b/>
          <w:szCs w:val="21"/>
        </w:rPr>
      </w:pPr>
      <w:r w:rsidRPr="00E075BB">
        <w:rPr>
          <w:rFonts w:ascii="宋体" w:eastAsia="宋体" w:hAnsi="宋体" w:cs="黑体" w:hint="eastAsia"/>
          <w:b/>
          <w:szCs w:val="21"/>
        </w:rPr>
        <w:t xml:space="preserve">    </w:t>
      </w:r>
      <w:bookmarkStart w:id="12" w:name="_Toc476332336"/>
      <w:bookmarkStart w:id="13" w:name="_Toc479855105"/>
      <w:r w:rsidRPr="00E075BB">
        <w:rPr>
          <w:rFonts w:ascii="宋体" w:eastAsia="宋体" w:hAnsi="宋体" w:cs="黑体" w:hint="eastAsia"/>
          <w:b/>
          <w:szCs w:val="21"/>
        </w:rPr>
        <w:t>10、监察部门：</w:t>
      </w:r>
      <w:bookmarkEnd w:id="12"/>
      <w:bookmarkEnd w:id="13"/>
    </w:p>
    <w:p w:rsidR="00E075BB" w:rsidRPr="00E075BB" w:rsidRDefault="00E075BB" w:rsidP="00402CA5">
      <w:pPr>
        <w:shd w:val="solid" w:color="FFFFFF" w:fill="auto"/>
        <w:autoSpaceDN w:val="0"/>
        <w:spacing w:line="360" w:lineRule="auto"/>
        <w:rPr>
          <w:rFonts w:ascii="Times New Roman" w:eastAsia="宋体" w:hAnsi="Times New Roman" w:cs="Times New Roman"/>
          <w:szCs w:val="24"/>
          <w:shd w:val="clear" w:color="auto" w:fill="FFFFFF"/>
        </w:rPr>
      </w:pPr>
      <w:r w:rsidRPr="00E075BB">
        <w:rPr>
          <w:rFonts w:ascii="Times New Roman" w:eastAsia="宋体" w:hAnsi="Times New Roman" w:cs="Times New Roman" w:hint="eastAsia"/>
          <w:szCs w:val="24"/>
          <w:shd w:val="clear" w:color="auto" w:fill="FFFFFF"/>
        </w:rPr>
        <w:t>河南省公路工程局集团有限公司监察室</w:t>
      </w:r>
    </w:p>
    <w:p w:rsidR="00402CA5" w:rsidRPr="00E075BB" w:rsidRDefault="00E075BB" w:rsidP="00402CA5">
      <w:pPr>
        <w:spacing w:line="360" w:lineRule="auto"/>
        <w:rPr>
          <w:rFonts w:ascii="宋体" w:eastAsia="宋体" w:hAnsi="宋体" w:cs="Times New Roman"/>
          <w:szCs w:val="21"/>
        </w:rPr>
      </w:pPr>
      <w:r w:rsidRPr="00E075BB">
        <w:rPr>
          <w:rFonts w:ascii="Times New Roman" w:eastAsia="宋体" w:hAnsi="Times New Roman" w:cs="Times New Roman" w:hint="eastAsia"/>
          <w:szCs w:val="24"/>
          <w:shd w:val="clear" w:color="auto" w:fill="FFFFFF"/>
        </w:rPr>
        <w:t>联系电话：</w:t>
      </w:r>
      <w:r w:rsidRPr="00E075BB">
        <w:rPr>
          <w:rFonts w:ascii="Times New Roman" w:eastAsia="宋体" w:hAnsi="Times New Roman" w:cs="Times New Roman" w:hint="eastAsia"/>
          <w:szCs w:val="24"/>
          <w:shd w:val="clear" w:color="auto" w:fill="FFFFFF"/>
        </w:rPr>
        <w:t>0371-67165398</w:t>
      </w:r>
      <w:r w:rsidR="00402CA5">
        <w:rPr>
          <w:rFonts w:ascii="Times New Roman" w:eastAsia="宋体" w:hAnsi="Times New Roman" w:cs="Times New Roman" w:hint="eastAsia"/>
          <w:szCs w:val="24"/>
          <w:shd w:val="clear" w:color="auto" w:fill="FFFFFF"/>
        </w:rPr>
        <w:t xml:space="preserve">                                   </w:t>
      </w:r>
      <w:r w:rsidR="00402CA5" w:rsidRPr="00E075BB">
        <w:rPr>
          <w:rFonts w:ascii="宋体" w:eastAsia="宋体" w:hAnsi="宋体" w:cs="Times New Roman" w:hint="eastAsia"/>
          <w:szCs w:val="21"/>
        </w:rPr>
        <w:t xml:space="preserve"> 2017年4月2</w:t>
      </w:r>
      <w:r w:rsidR="00402CA5">
        <w:rPr>
          <w:rFonts w:ascii="宋体" w:eastAsia="宋体" w:hAnsi="宋体" w:cs="Times New Roman" w:hint="eastAsia"/>
          <w:szCs w:val="21"/>
        </w:rPr>
        <w:t>6</w:t>
      </w:r>
    </w:p>
    <w:p w:rsidR="00E075BB" w:rsidRPr="00E075BB" w:rsidRDefault="00E075BB" w:rsidP="00402CA5">
      <w:pPr>
        <w:spacing w:line="360" w:lineRule="auto"/>
        <w:jc w:val="center"/>
        <w:rPr>
          <w:rFonts w:ascii="宋体" w:eastAsia="宋体" w:hAnsi="宋体" w:cs="Times New Roman"/>
          <w:szCs w:val="21"/>
        </w:rPr>
      </w:pPr>
      <w:r w:rsidRPr="00E075BB">
        <w:rPr>
          <w:rFonts w:ascii="宋体" w:eastAsia="宋体" w:hAnsi="宋体" w:cs="Times New Roman" w:hint="eastAsia"/>
          <w:szCs w:val="21"/>
        </w:rPr>
        <w:lastRenderedPageBreak/>
        <w:t xml:space="preserve">                                                   </w:t>
      </w:r>
    </w:p>
    <w:p w:rsidR="00E075BB" w:rsidRPr="00E075BB" w:rsidRDefault="00E075BB" w:rsidP="00402CA5">
      <w:pPr>
        <w:spacing w:line="360" w:lineRule="auto"/>
        <w:jc w:val="left"/>
        <w:rPr>
          <w:rFonts w:ascii="宋体" w:eastAsia="宋体" w:hAnsi="宋体" w:cs="宋体"/>
          <w:b/>
          <w:bCs/>
          <w:kern w:val="0"/>
          <w:sz w:val="24"/>
          <w:szCs w:val="32"/>
        </w:rPr>
      </w:pPr>
      <w:r w:rsidRPr="00E075BB">
        <w:rPr>
          <w:rFonts w:ascii="宋体" w:eastAsia="宋体" w:hAnsi="宋体" w:cs="宋体" w:hint="eastAsia"/>
          <w:b/>
          <w:bCs/>
          <w:kern w:val="0"/>
          <w:sz w:val="24"/>
          <w:szCs w:val="32"/>
        </w:rPr>
        <w:t>附件1</w:t>
      </w:r>
    </w:p>
    <w:p w:rsidR="00E075BB" w:rsidRPr="00E075BB" w:rsidRDefault="00E075BB" w:rsidP="00402CA5">
      <w:pPr>
        <w:spacing w:line="360" w:lineRule="auto"/>
        <w:jc w:val="center"/>
        <w:rPr>
          <w:rFonts w:ascii="宋体" w:eastAsia="宋体" w:hAnsi="宋体" w:cs="宋体"/>
          <w:b/>
          <w:bCs/>
          <w:kern w:val="0"/>
          <w:sz w:val="32"/>
          <w:szCs w:val="32"/>
        </w:rPr>
      </w:pPr>
      <w:r w:rsidRPr="00E075BB">
        <w:rPr>
          <w:rFonts w:ascii="宋体" w:eastAsia="宋体" w:hAnsi="宋体" w:cs="宋体" w:hint="eastAsia"/>
          <w:b/>
          <w:bCs/>
          <w:kern w:val="0"/>
          <w:sz w:val="32"/>
          <w:szCs w:val="32"/>
        </w:rPr>
        <w:t>招标文件申请表</w:t>
      </w:r>
    </w:p>
    <w:p w:rsidR="00E075BB" w:rsidRPr="00E075BB" w:rsidRDefault="00E075BB" w:rsidP="00402CA5">
      <w:pPr>
        <w:spacing w:line="360" w:lineRule="auto"/>
        <w:jc w:val="left"/>
        <w:rPr>
          <w:rFonts w:ascii="宋体" w:eastAsia="宋体" w:hAnsi="宋体" w:cs="宋体"/>
          <w:b/>
          <w:bCs/>
          <w:kern w:val="0"/>
          <w:sz w:val="28"/>
          <w:szCs w:val="28"/>
        </w:rPr>
      </w:pPr>
      <w:r w:rsidRPr="00E075BB">
        <w:rPr>
          <w:rFonts w:ascii="宋体" w:eastAsia="宋体" w:hAnsi="宋体" w:cs="宋体" w:hint="eastAsia"/>
          <w:b/>
          <w:bCs/>
          <w:kern w:val="0"/>
          <w:sz w:val="24"/>
          <w:szCs w:val="24"/>
        </w:rPr>
        <w:t>招标编号：豫工物招采（2017）009号</w:t>
      </w:r>
    </w:p>
    <w:tbl>
      <w:tblPr>
        <w:tblpPr w:leftFromText="180" w:rightFromText="180" w:vertAnchor="text" w:horzAnchor="page" w:tblpX="1432" w:tblpY="303"/>
        <w:tblOverlap w:val="never"/>
        <w:tblW w:w="9322" w:type="dxa"/>
        <w:tblLayout w:type="fixed"/>
        <w:tblLook w:val="0000"/>
      </w:tblPr>
      <w:tblGrid>
        <w:gridCol w:w="2511"/>
        <w:gridCol w:w="3033"/>
        <w:gridCol w:w="1701"/>
        <w:gridCol w:w="2077"/>
      </w:tblGrid>
      <w:tr w:rsidR="00E075BB" w:rsidRPr="00E075BB" w:rsidTr="00B2748D">
        <w:trPr>
          <w:trHeight w:val="645"/>
        </w:trPr>
        <w:tc>
          <w:tcPr>
            <w:tcW w:w="2511" w:type="dxa"/>
            <w:vMerge w:val="restart"/>
            <w:tcBorders>
              <w:top w:val="single" w:sz="4" w:space="0" w:color="auto"/>
              <w:left w:val="single" w:sz="4" w:space="0" w:color="auto"/>
              <w:bottom w:val="single" w:sz="4" w:space="0" w:color="auto"/>
              <w:right w:val="single" w:sz="4" w:space="0" w:color="auto"/>
            </w:tcBorders>
            <w:vAlign w:val="center"/>
          </w:tcPr>
          <w:p w:rsidR="00E075BB" w:rsidRPr="00E075BB" w:rsidRDefault="00E075BB" w:rsidP="00402CA5">
            <w:pPr>
              <w:widowControl/>
              <w:spacing w:line="360" w:lineRule="auto"/>
              <w:jc w:val="center"/>
              <w:rPr>
                <w:rFonts w:ascii="宋体" w:eastAsia="宋体" w:hAnsi="宋体" w:cs="宋体"/>
                <w:kern w:val="0"/>
                <w:szCs w:val="21"/>
              </w:rPr>
            </w:pPr>
            <w:r w:rsidRPr="00E075BB">
              <w:rPr>
                <w:rFonts w:ascii="宋体" w:eastAsia="宋体" w:hAnsi="宋体" w:cs="宋体" w:hint="eastAsia"/>
                <w:kern w:val="0"/>
                <w:szCs w:val="21"/>
              </w:rPr>
              <w:t>投标人单位名称</w:t>
            </w:r>
          </w:p>
        </w:tc>
        <w:tc>
          <w:tcPr>
            <w:tcW w:w="6811" w:type="dxa"/>
            <w:gridSpan w:val="3"/>
            <w:vMerge w:val="restart"/>
            <w:tcBorders>
              <w:top w:val="single" w:sz="4" w:space="0" w:color="auto"/>
              <w:left w:val="single" w:sz="4" w:space="0" w:color="auto"/>
              <w:bottom w:val="single" w:sz="4" w:space="0" w:color="000000"/>
              <w:right w:val="single" w:sz="4" w:space="0" w:color="000000"/>
            </w:tcBorders>
            <w:vAlign w:val="center"/>
          </w:tcPr>
          <w:p w:rsidR="00E075BB" w:rsidRPr="00E075BB" w:rsidRDefault="00E075BB" w:rsidP="00402CA5">
            <w:pPr>
              <w:widowControl/>
              <w:spacing w:line="360" w:lineRule="auto"/>
              <w:jc w:val="center"/>
              <w:rPr>
                <w:rFonts w:ascii="Times New Roman" w:eastAsia="宋体" w:hAnsi="Times New Roman" w:cs="Times New Roman"/>
                <w:kern w:val="0"/>
                <w:szCs w:val="21"/>
              </w:rPr>
            </w:pPr>
            <w:r w:rsidRPr="00E075BB">
              <w:rPr>
                <w:rFonts w:ascii="Times New Roman" w:eastAsia="宋体" w:hAnsi="Times New Roman" w:cs="Times New Roman" w:hint="eastAsia"/>
                <w:kern w:val="0"/>
                <w:szCs w:val="21"/>
              </w:rPr>
              <w:t>（填写单位名称）</w:t>
            </w:r>
            <w:r w:rsidRPr="00E075BB">
              <w:rPr>
                <w:rFonts w:ascii="Times New Roman" w:eastAsia="宋体" w:hAnsi="Times New Roman" w:cs="Times New Roman" w:hint="eastAsia"/>
                <w:kern w:val="0"/>
                <w:szCs w:val="21"/>
              </w:rPr>
              <w:t xml:space="preserve">            </w:t>
            </w:r>
            <w:r w:rsidRPr="00E075BB">
              <w:rPr>
                <w:rFonts w:ascii="Times New Roman" w:eastAsia="宋体" w:hAnsi="Times New Roman" w:cs="Times New Roman" w:hint="eastAsia"/>
                <w:kern w:val="0"/>
                <w:szCs w:val="21"/>
              </w:rPr>
              <w:t>（盖单位公章）</w:t>
            </w:r>
            <w:r w:rsidRPr="00E075BB">
              <w:rPr>
                <w:rFonts w:ascii="Times New Roman" w:eastAsia="宋体" w:hAnsi="Times New Roman" w:cs="Times New Roman"/>
                <w:kern w:val="0"/>
                <w:szCs w:val="21"/>
              </w:rPr>
              <w:t xml:space="preserve">　</w:t>
            </w:r>
          </w:p>
        </w:tc>
      </w:tr>
      <w:tr w:rsidR="00E075BB" w:rsidRPr="00E075BB" w:rsidTr="00B2748D">
        <w:trPr>
          <w:trHeight w:val="468"/>
        </w:trPr>
        <w:tc>
          <w:tcPr>
            <w:tcW w:w="2511" w:type="dxa"/>
            <w:vMerge/>
            <w:tcBorders>
              <w:top w:val="single" w:sz="4" w:space="0" w:color="auto"/>
              <w:left w:val="single" w:sz="4" w:space="0" w:color="auto"/>
              <w:bottom w:val="single" w:sz="4" w:space="0" w:color="auto"/>
              <w:right w:val="single" w:sz="4" w:space="0" w:color="auto"/>
            </w:tcBorders>
            <w:vAlign w:val="center"/>
          </w:tcPr>
          <w:p w:rsidR="00E075BB" w:rsidRPr="00E075BB" w:rsidRDefault="00E075BB" w:rsidP="00402CA5">
            <w:pPr>
              <w:widowControl/>
              <w:spacing w:line="360" w:lineRule="auto"/>
              <w:jc w:val="left"/>
              <w:rPr>
                <w:rFonts w:ascii="宋体" w:eastAsia="宋体" w:hAnsi="宋体" w:cs="宋体"/>
                <w:kern w:val="0"/>
                <w:szCs w:val="21"/>
              </w:rPr>
            </w:pPr>
          </w:p>
        </w:tc>
        <w:tc>
          <w:tcPr>
            <w:tcW w:w="6811" w:type="dxa"/>
            <w:gridSpan w:val="3"/>
            <w:vMerge/>
            <w:tcBorders>
              <w:top w:val="single" w:sz="4" w:space="0" w:color="auto"/>
              <w:left w:val="single" w:sz="4" w:space="0" w:color="auto"/>
              <w:bottom w:val="single" w:sz="4" w:space="0" w:color="000000"/>
              <w:right w:val="single" w:sz="4" w:space="0" w:color="000000"/>
            </w:tcBorders>
            <w:vAlign w:val="center"/>
          </w:tcPr>
          <w:p w:rsidR="00E075BB" w:rsidRPr="00E075BB" w:rsidRDefault="00E075BB" w:rsidP="00402CA5">
            <w:pPr>
              <w:widowControl/>
              <w:spacing w:line="360" w:lineRule="auto"/>
              <w:jc w:val="left"/>
              <w:rPr>
                <w:rFonts w:ascii="Times New Roman" w:eastAsia="宋体" w:hAnsi="Times New Roman" w:cs="Times New Roman"/>
                <w:kern w:val="0"/>
                <w:szCs w:val="21"/>
              </w:rPr>
            </w:pPr>
          </w:p>
        </w:tc>
      </w:tr>
      <w:tr w:rsidR="00E075BB" w:rsidRPr="00E075BB" w:rsidTr="00B2748D">
        <w:trPr>
          <w:trHeight w:val="1020"/>
        </w:trPr>
        <w:tc>
          <w:tcPr>
            <w:tcW w:w="2511" w:type="dxa"/>
            <w:tcBorders>
              <w:top w:val="single" w:sz="4" w:space="0" w:color="auto"/>
              <w:left w:val="single" w:sz="4" w:space="0" w:color="auto"/>
              <w:bottom w:val="single" w:sz="4" w:space="0" w:color="auto"/>
              <w:right w:val="single" w:sz="4" w:space="0" w:color="auto"/>
            </w:tcBorders>
            <w:vAlign w:val="center"/>
          </w:tcPr>
          <w:p w:rsidR="00E075BB" w:rsidRPr="00E075BB" w:rsidRDefault="00E075BB" w:rsidP="00402CA5">
            <w:pPr>
              <w:widowControl/>
              <w:spacing w:line="360" w:lineRule="auto"/>
              <w:ind w:left="630" w:hangingChars="300" w:hanging="630"/>
              <w:jc w:val="left"/>
              <w:rPr>
                <w:rFonts w:ascii="宋体" w:eastAsia="宋体" w:hAnsi="宋体" w:cs="Times New Roman"/>
                <w:kern w:val="0"/>
                <w:szCs w:val="21"/>
              </w:rPr>
            </w:pPr>
            <w:r w:rsidRPr="00E075BB">
              <w:rPr>
                <w:rFonts w:ascii="Times New Roman" w:eastAsia="宋体" w:hAnsi="Times New Roman" w:cs="Times New Roman"/>
                <w:kern w:val="0"/>
                <w:szCs w:val="21"/>
              </w:rPr>
              <w:t xml:space="preserve">    </w:t>
            </w:r>
            <w:r w:rsidRPr="00E075BB">
              <w:rPr>
                <w:rFonts w:ascii="宋体" w:eastAsia="宋体" w:hAnsi="宋体" w:cs="Times New Roman" w:hint="eastAsia"/>
                <w:kern w:val="0"/>
                <w:szCs w:val="21"/>
              </w:rPr>
              <w:t>申请招标文件</w:t>
            </w:r>
          </w:p>
          <w:p w:rsidR="00E075BB" w:rsidRPr="00E075BB" w:rsidRDefault="00E075BB" w:rsidP="00402CA5">
            <w:pPr>
              <w:widowControl/>
              <w:spacing w:line="360" w:lineRule="auto"/>
              <w:ind w:leftChars="300" w:left="630"/>
              <w:jc w:val="left"/>
              <w:rPr>
                <w:rFonts w:ascii="Times New Roman" w:eastAsia="宋体" w:hAnsi="Times New Roman" w:cs="Times New Roman"/>
                <w:kern w:val="0"/>
                <w:szCs w:val="21"/>
              </w:rPr>
            </w:pPr>
            <w:r w:rsidRPr="00E075BB">
              <w:rPr>
                <w:rFonts w:ascii="宋体" w:eastAsia="宋体" w:hAnsi="宋体" w:cs="Times New Roman" w:hint="eastAsia"/>
                <w:kern w:val="0"/>
                <w:szCs w:val="21"/>
              </w:rPr>
              <w:t>物资名称</w:t>
            </w:r>
            <w:r w:rsidRPr="00E075BB">
              <w:rPr>
                <w:rFonts w:ascii="Times New Roman" w:eastAsia="宋体" w:hAnsi="Times New Roman" w:cs="Times New Roman"/>
                <w:kern w:val="0"/>
                <w:szCs w:val="21"/>
              </w:rPr>
              <w:t xml:space="preserve">          </w:t>
            </w:r>
          </w:p>
        </w:tc>
        <w:tc>
          <w:tcPr>
            <w:tcW w:w="3033" w:type="dxa"/>
            <w:tcBorders>
              <w:top w:val="nil"/>
              <w:left w:val="nil"/>
              <w:bottom w:val="single" w:sz="4" w:space="0" w:color="auto"/>
              <w:right w:val="single" w:sz="4" w:space="0" w:color="auto"/>
            </w:tcBorders>
            <w:vAlign w:val="center"/>
          </w:tcPr>
          <w:p w:rsidR="00E075BB" w:rsidRPr="00E075BB" w:rsidRDefault="00E075BB" w:rsidP="00402CA5">
            <w:pPr>
              <w:widowControl/>
              <w:spacing w:line="360" w:lineRule="auto"/>
              <w:jc w:val="left"/>
              <w:rPr>
                <w:rFonts w:ascii="宋体" w:eastAsia="宋体" w:hAnsi="宋体" w:cs="宋体"/>
                <w:kern w:val="0"/>
                <w:szCs w:val="21"/>
              </w:rPr>
            </w:pPr>
            <w:r w:rsidRPr="00E075BB">
              <w:rPr>
                <w:rFonts w:ascii="宋体" w:eastAsia="宋体" w:hAnsi="宋体" w:cs="宋体" w:hint="eastAsia"/>
                <w:kern w:val="0"/>
                <w:szCs w:val="21"/>
              </w:rPr>
              <w:t xml:space="preserve">　</w:t>
            </w:r>
          </w:p>
          <w:p w:rsidR="00E075BB" w:rsidRPr="00E075BB" w:rsidRDefault="00E075BB" w:rsidP="00402CA5">
            <w:pPr>
              <w:widowControl/>
              <w:spacing w:line="360" w:lineRule="auto"/>
              <w:jc w:val="center"/>
              <w:rPr>
                <w:rFonts w:ascii="宋体" w:eastAsia="宋体" w:hAnsi="宋体" w:cs="宋体"/>
                <w:kern w:val="0"/>
                <w:szCs w:val="21"/>
              </w:rPr>
            </w:pPr>
          </w:p>
        </w:tc>
        <w:tc>
          <w:tcPr>
            <w:tcW w:w="1701" w:type="dxa"/>
            <w:tcBorders>
              <w:top w:val="nil"/>
              <w:left w:val="nil"/>
              <w:bottom w:val="single" w:sz="4" w:space="0" w:color="auto"/>
              <w:right w:val="single" w:sz="4" w:space="0" w:color="auto"/>
            </w:tcBorders>
            <w:vAlign w:val="center"/>
          </w:tcPr>
          <w:p w:rsidR="00E075BB" w:rsidRPr="00E075BB" w:rsidRDefault="00E075BB" w:rsidP="00402CA5">
            <w:pPr>
              <w:spacing w:line="360" w:lineRule="auto"/>
              <w:jc w:val="center"/>
              <w:rPr>
                <w:rFonts w:ascii="宋体" w:eastAsia="宋体" w:hAnsi="宋体" w:cs="宋体"/>
                <w:kern w:val="0"/>
                <w:szCs w:val="21"/>
              </w:rPr>
            </w:pPr>
            <w:r w:rsidRPr="00E075BB">
              <w:rPr>
                <w:rFonts w:ascii="宋体" w:eastAsia="宋体" w:hAnsi="宋体" w:cs="宋体" w:hint="eastAsia"/>
                <w:kern w:val="0"/>
                <w:szCs w:val="21"/>
              </w:rPr>
              <w:t>包件号</w:t>
            </w:r>
          </w:p>
        </w:tc>
        <w:tc>
          <w:tcPr>
            <w:tcW w:w="2077" w:type="dxa"/>
            <w:tcBorders>
              <w:top w:val="nil"/>
              <w:left w:val="nil"/>
              <w:bottom w:val="single" w:sz="4" w:space="0" w:color="auto"/>
              <w:right w:val="single" w:sz="4" w:space="0" w:color="auto"/>
            </w:tcBorders>
            <w:vAlign w:val="center"/>
          </w:tcPr>
          <w:p w:rsidR="00E075BB" w:rsidRPr="00E075BB" w:rsidRDefault="00E075BB" w:rsidP="00402CA5">
            <w:pPr>
              <w:widowControl/>
              <w:spacing w:line="360" w:lineRule="auto"/>
              <w:jc w:val="left"/>
              <w:rPr>
                <w:rFonts w:ascii="宋体" w:eastAsia="宋体" w:hAnsi="宋体" w:cs="宋体"/>
                <w:kern w:val="0"/>
                <w:szCs w:val="21"/>
              </w:rPr>
            </w:pPr>
          </w:p>
          <w:p w:rsidR="00E075BB" w:rsidRPr="00E075BB" w:rsidRDefault="00E075BB" w:rsidP="00402CA5">
            <w:pPr>
              <w:spacing w:line="360" w:lineRule="auto"/>
              <w:jc w:val="center"/>
              <w:rPr>
                <w:rFonts w:ascii="宋体" w:eastAsia="宋体" w:hAnsi="宋体" w:cs="宋体"/>
                <w:kern w:val="0"/>
                <w:szCs w:val="21"/>
              </w:rPr>
            </w:pPr>
            <w:r w:rsidRPr="00E075BB">
              <w:rPr>
                <w:rFonts w:ascii="宋体" w:eastAsia="宋体" w:hAnsi="宋体" w:cs="宋体" w:hint="eastAsia"/>
                <w:kern w:val="0"/>
                <w:szCs w:val="21"/>
              </w:rPr>
              <w:t xml:space="preserve">　</w:t>
            </w:r>
          </w:p>
        </w:tc>
      </w:tr>
      <w:tr w:rsidR="00E075BB" w:rsidRPr="00E075BB" w:rsidTr="00B2748D">
        <w:trPr>
          <w:trHeight w:val="840"/>
        </w:trPr>
        <w:tc>
          <w:tcPr>
            <w:tcW w:w="2511" w:type="dxa"/>
            <w:tcBorders>
              <w:top w:val="nil"/>
              <w:left w:val="single" w:sz="4" w:space="0" w:color="auto"/>
              <w:bottom w:val="single" w:sz="4" w:space="0" w:color="auto"/>
              <w:right w:val="single" w:sz="4" w:space="0" w:color="auto"/>
            </w:tcBorders>
            <w:vAlign w:val="center"/>
          </w:tcPr>
          <w:p w:rsidR="00E075BB" w:rsidRPr="00E075BB" w:rsidRDefault="00E075BB" w:rsidP="00402CA5">
            <w:pPr>
              <w:widowControl/>
              <w:spacing w:line="360" w:lineRule="auto"/>
              <w:jc w:val="center"/>
              <w:rPr>
                <w:rFonts w:ascii="宋体" w:eastAsia="宋体" w:hAnsi="宋体" w:cs="宋体"/>
                <w:kern w:val="0"/>
                <w:szCs w:val="21"/>
              </w:rPr>
            </w:pPr>
            <w:r w:rsidRPr="00E075BB">
              <w:rPr>
                <w:rFonts w:ascii="宋体" w:eastAsia="宋体" w:hAnsi="宋体" w:cs="宋体" w:hint="eastAsia"/>
                <w:kern w:val="0"/>
                <w:szCs w:val="21"/>
              </w:rPr>
              <w:t>联 系 人</w:t>
            </w:r>
          </w:p>
        </w:tc>
        <w:tc>
          <w:tcPr>
            <w:tcW w:w="3033" w:type="dxa"/>
            <w:tcBorders>
              <w:top w:val="single" w:sz="4" w:space="0" w:color="auto"/>
              <w:left w:val="nil"/>
              <w:bottom w:val="single" w:sz="4" w:space="0" w:color="auto"/>
              <w:right w:val="single" w:sz="4" w:space="0" w:color="auto"/>
            </w:tcBorders>
            <w:vAlign w:val="center"/>
          </w:tcPr>
          <w:p w:rsidR="00E075BB" w:rsidRPr="00E075BB" w:rsidRDefault="00E075BB" w:rsidP="00402CA5">
            <w:pPr>
              <w:widowControl/>
              <w:spacing w:line="360" w:lineRule="auto"/>
              <w:jc w:val="center"/>
              <w:rPr>
                <w:rFonts w:ascii="宋体" w:eastAsia="宋体" w:hAnsi="宋体" w:cs="宋体"/>
                <w:kern w:val="0"/>
                <w:szCs w:val="21"/>
              </w:rPr>
            </w:pPr>
            <w:r w:rsidRPr="00E075BB">
              <w:rPr>
                <w:rFonts w:ascii="宋体" w:eastAsia="宋体" w:hAnsi="宋体" w:cs="宋体" w:hint="eastAsia"/>
                <w:kern w:val="0"/>
                <w:szCs w:val="21"/>
              </w:rPr>
              <w:t xml:space="preserve">　</w:t>
            </w:r>
          </w:p>
        </w:tc>
        <w:tc>
          <w:tcPr>
            <w:tcW w:w="1701" w:type="dxa"/>
            <w:tcBorders>
              <w:top w:val="single" w:sz="4" w:space="0" w:color="auto"/>
              <w:left w:val="nil"/>
              <w:bottom w:val="single" w:sz="4" w:space="0" w:color="auto"/>
              <w:right w:val="single" w:sz="4" w:space="0" w:color="auto"/>
            </w:tcBorders>
            <w:vAlign w:val="center"/>
          </w:tcPr>
          <w:p w:rsidR="00E075BB" w:rsidRPr="00E075BB" w:rsidRDefault="00E075BB" w:rsidP="00402CA5">
            <w:pPr>
              <w:widowControl/>
              <w:spacing w:line="360" w:lineRule="auto"/>
              <w:jc w:val="center"/>
              <w:rPr>
                <w:rFonts w:ascii="宋体" w:eastAsia="宋体" w:hAnsi="宋体" w:cs="宋体"/>
                <w:kern w:val="0"/>
                <w:szCs w:val="21"/>
              </w:rPr>
            </w:pPr>
            <w:r w:rsidRPr="00E075BB">
              <w:rPr>
                <w:rFonts w:ascii="宋体" w:eastAsia="宋体" w:hAnsi="宋体" w:cs="宋体" w:hint="eastAsia"/>
                <w:kern w:val="0"/>
                <w:szCs w:val="21"/>
              </w:rPr>
              <w:t>手    机</w:t>
            </w:r>
            <w:r w:rsidRPr="00E075BB">
              <w:rPr>
                <w:rFonts w:ascii="Times New Roman" w:eastAsia="宋体" w:hAnsi="Times New Roman" w:cs="Times New Roman"/>
                <w:kern w:val="0"/>
                <w:szCs w:val="21"/>
              </w:rPr>
              <w:t xml:space="preserve">   </w:t>
            </w:r>
          </w:p>
        </w:tc>
        <w:tc>
          <w:tcPr>
            <w:tcW w:w="2077" w:type="dxa"/>
            <w:tcBorders>
              <w:top w:val="single" w:sz="4" w:space="0" w:color="auto"/>
              <w:left w:val="single" w:sz="4" w:space="0" w:color="auto"/>
              <w:bottom w:val="single" w:sz="4" w:space="0" w:color="auto"/>
              <w:right w:val="single" w:sz="4" w:space="0" w:color="auto"/>
            </w:tcBorders>
            <w:vAlign w:val="center"/>
          </w:tcPr>
          <w:p w:rsidR="00E075BB" w:rsidRPr="00E075BB" w:rsidRDefault="00E075BB" w:rsidP="00402CA5">
            <w:pPr>
              <w:widowControl/>
              <w:spacing w:line="360" w:lineRule="auto"/>
              <w:jc w:val="center"/>
              <w:rPr>
                <w:rFonts w:ascii="宋体" w:eastAsia="宋体" w:hAnsi="宋体" w:cs="宋体"/>
                <w:kern w:val="0"/>
                <w:szCs w:val="21"/>
              </w:rPr>
            </w:pPr>
            <w:r w:rsidRPr="00E075BB">
              <w:rPr>
                <w:rFonts w:ascii="宋体" w:eastAsia="宋体" w:hAnsi="宋体" w:cs="宋体" w:hint="eastAsia"/>
                <w:kern w:val="0"/>
                <w:szCs w:val="21"/>
              </w:rPr>
              <w:t xml:space="preserve">　</w:t>
            </w:r>
          </w:p>
        </w:tc>
      </w:tr>
      <w:tr w:rsidR="00E075BB" w:rsidRPr="00E075BB" w:rsidTr="00B2748D">
        <w:trPr>
          <w:trHeight w:val="840"/>
        </w:trPr>
        <w:tc>
          <w:tcPr>
            <w:tcW w:w="2511" w:type="dxa"/>
            <w:tcBorders>
              <w:top w:val="nil"/>
              <w:left w:val="single" w:sz="4" w:space="0" w:color="auto"/>
              <w:bottom w:val="single" w:sz="4" w:space="0" w:color="auto"/>
              <w:right w:val="single" w:sz="4" w:space="0" w:color="auto"/>
            </w:tcBorders>
            <w:vAlign w:val="center"/>
          </w:tcPr>
          <w:p w:rsidR="00E075BB" w:rsidRPr="00E075BB" w:rsidRDefault="00E075BB" w:rsidP="00402CA5">
            <w:pPr>
              <w:widowControl/>
              <w:spacing w:line="360" w:lineRule="auto"/>
              <w:jc w:val="center"/>
              <w:rPr>
                <w:rFonts w:ascii="宋体" w:eastAsia="宋体" w:hAnsi="宋体" w:cs="宋体"/>
                <w:kern w:val="0"/>
                <w:szCs w:val="21"/>
              </w:rPr>
            </w:pPr>
            <w:r w:rsidRPr="00E075BB">
              <w:rPr>
                <w:rFonts w:ascii="宋体" w:eastAsia="宋体" w:hAnsi="宋体" w:cs="宋体" w:hint="eastAsia"/>
                <w:kern w:val="0"/>
                <w:szCs w:val="21"/>
              </w:rPr>
              <w:t>办公电话</w:t>
            </w:r>
          </w:p>
        </w:tc>
        <w:tc>
          <w:tcPr>
            <w:tcW w:w="3033" w:type="dxa"/>
            <w:tcBorders>
              <w:top w:val="single" w:sz="4" w:space="0" w:color="auto"/>
              <w:left w:val="nil"/>
              <w:bottom w:val="single" w:sz="4" w:space="0" w:color="auto"/>
              <w:right w:val="single" w:sz="4" w:space="0" w:color="auto"/>
            </w:tcBorders>
            <w:vAlign w:val="center"/>
          </w:tcPr>
          <w:p w:rsidR="00E075BB" w:rsidRPr="00E075BB" w:rsidRDefault="00E075BB" w:rsidP="00402CA5">
            <w:pPr>
              <w:widowControl/>
              <w:spacing w:line="360" w:lineRule="auto"/>
              <w:jc w:val="left"/>
              <w:rPr>
                <w:rFonts w:ascii="宋体" w:eastAsia="宋体" w:hAnsi="宋体" w:cs="宋体"/>
                <w:kern w:val="0"/>
                <w:szCs w:val="21"/>
              </w:rPr>
            </w:pPr>
          </w:p>
        </w:tc>
        <w:tc>
          <w:tcPr>
            <w:tcW w:w="1701" w:type="dxa"/>
            <w:tcBorders>
              <w:top w:val="single" w:sz="4" w:space="0" w:color="auto"/>
              <w:left w:val="nil"/>
              <w:bottom w:val="single" w:sz="4" w:space="0" w:color="auto"/>
              <w:right w:val="single" w:sz="4" w:space="0" w:color="auto"/>
            </w:tcBorders>
            <w:vAlign w:val="center"/>
          </w:tcPr>
          <w:p w:rsidR="00E075BB" w:rsidRPr="00E075BB" w:rsidRDefault="00E075BB" w:rsidP="00402CA5">
            <w:pPr>
              <w:widowControl/>
              <w:spacing w:line="360" w:lineRule="auto"/>
              <w:jc w:val="center"/>
              <w:rPr>
                <w:rFonts w:ascii="宋体" w:eastAsia="宋体" w:hAnsi="宋体" w:cs="宋体"/>
                <w:kern w:val="0"/>
                <w:szCs w:val="21"/>
              </w:rPr>
            </w:pPr>
            <w:r w:rsidRPr="00E075BB">
              <w:rPr>
                <w:rFonts w:ascii="宋体" w:eastAsia="宋体" w:hAnsi="宋体" w:cs="宋体" w:hint="eastAsia"/>
                <w:kern w:val="0"/>
                <w:szCs w:val="21"/>
              </w:rPr>
              <w:t>办公传真</w:t>
            </w:r>
          </w:p>
        </w:tc>
        <w:tc>
          <w:tcPr>
            <w:tcW w:w="2077" w:type="dxa"/>
            <w:tcBorders>
              <w:top w:val="single" w:sz="4" w:space="0" w:color="auto"/>
              <w:left w:val="nil"/>
              <w:bottom w:val="single" w:sz="4" w:space="0" w:color="auto"/>
              <w:right w:val="single" w:sz="4" w:space="0" w:color="auto"/>
            </w:tcBorders>
            <w:vAlign w:val="center"/>
          </w:tcPr>
          <w:p w:rsidR="00E075BB" w:rsidRPr="00E075BB" w:rsidRDefault="00E075BB" w:rsidP="00402CA5">
            <w:pPr>
              <w:widowControl/>
              <w:spacing w:line="360" w:lineRule="auto"/>
              <w:jc w:val="left"/>
              <w:rPr>
                <w:rFonts w:ascii="宋体" w:eastAsia="宋体" w:hAnsi="宋体" w:cs="宋体"/>
                <w:kern w:val="0"/>
                <w:szCs w:val="21"/>
              </w:rPr>
            </w:pPr>
          </w:p>
        </w:tc>
      </w:tr>
      <w:tr w:rsidR="00E075BB" w:rsidRPr="00E075BB" w:rsidTr="00B2748D">
        <w:trPr>
          <w:trHeight w:val="928"/>
        </w:trPr>
        <w:tc>
          <w:tcPr>
            <w:tcW w:w="2511" w:type="dxa"/>
            <w:tcBorders>
              <w:top w:val="nil"/>
              <w:left w:val="single" w:sz="4" w:space="0" w:color="auto"/>
              <w:bottom w:val="single" w:sz="4" w:space="0" w:color="auto"/>
              <w:right w:val="single" w:sz="4" w:space="0" w:color="auto"/>
            </w:tcBorders>
            <w:vAlign w:val="center"/>
          </w:tcPr>
          <w:p w:rsidR="00E075BB" w:rsidRPr="00E075BB" w:rsidRDefault="00E075BB" w:rsidP="00402CA5">
            <w:pPr>
              <w:widowControl/>
              <w:spacing w:line="360" w:lineRule="auto"/>
              <w:jc w:val="center"/>
              <w:rPr>
                <w:rFonts w:ascii="宋体" w:eastAsia="宋体" w:hAnsi="宋体" w:cs="宋体"/>
                <w:kern w:val="0"/>
                <w:szCs w:val="21"/>
              </w:rPr>
            </w:pPr>
            <w:r w:rsidRPr="00E075BB">
              <w:rPr>
                <w:rFonts w:ascii="宋体" w:eastAsia="宋体" w:hAnsi="宋体" w:cs="宋体" w:hint="eastAsia"/>
                <w:kern w:val="0"/>
                <w:szCs w:val="21"/>
              </w:rPr>
              <w:t>电子邮箱</w:t>
            </w:r>
          </w:p>
        </w:tc>
        <w:tc>
          <w:tcPr>
            <w:tcW w:w="3033" w:type="dxa"/>
            <w:tcBorders>
              <w:top w:val="single" w:sz="4" w:space="0" w:color="auto"/>
              <w:left w:val="nil"/>
              <w:bottom w:val="single" w:sz="4" w:space="0" w:color="auto"/>
              <w:right w:val="single" w:sz="4" w:space="0" w:color="auto"/>
            </w:tcBorders>
            <w:vAlign w:val="center"/>
          </w:tcPr>
          <w:p w:rsidR="00E075BB" w:rsidRPr="00E075BB" w:rsidRDefault="00E075BB" w:rsidP="00402CA5">
            <w:pPr>
              <w:widowControl/>
              <w:spacing w:line="360" w:lineRule="auto"/>
              <w:jc w:val="center"/>
              <w:rPr>
                <w:rFonts w:ascii="宋体" w:eastAsia="宋体" w:hAnsi="宋体" w:cs="宋体"/>
                <w:kern w:val="0"/>
                <w:szCs w:val="21"/>
              </w:rPr>
            </w:pPr>
          </w:p>
        </w:tc>
        <w:tc>
          <w:tcPr>
            <w:tcW w:w="1701" w:type="dxa"/>
            <w:tcBorders>
              <w:top w:val="single" w:sz="4" w:space="0" w:color="auto"/>
              <w:left w:val="nil"/>
              <w:bottom w:val="single" w:sz="4" w:space="0" w:color="auto"/>
              <w:right w:val="single" w:sz="4" w:space="0" w:color="auto"/>
            </w:tcBorders>
            <w:vAlign w:val="center"/>
          </w:tcPr>
          <w:p w:rsidR="00E075BB" w:rsidRPr="00E075BB" w:rsidRDefault="00E075BB" w:rsidP="00402CA5">
            <w:pPr>
              <w:spacing w:line="360" w:lineRule="auto"/>
              <w:jc w:val="center"/>
              <w:rPr>
                <w:rFonts w:ascii="宋体" w:eastAsia="宋体" w:hAnsi="宋体" w:cs="宋体"/>
                <w:kern w:val="0"/>
                <w:szCs w:val="21"/>
              </w:rPr>
            </w:pPr>
            <w:r w:rsidRPr="00E075BB">
              <w:rPr>
                <w:rFonts w:ascii="宋体" w:eastAsia="宋体" w:hAnsi="宋体" w:cs="宋体" w:hint="eastAsia"/>
                <w:kern w:val="0"/>
                <w:szCs w:val="21"/>
              </w:rPr>
              <w:t>邮     编</w:t>
            </w:r>
          </w:p>
        </w:tc>
        <w:tc>
          <w:tcPr>
            <w:tcW w:w="2077" w:type="dxa"/>
            <w:tcBorders>
              <w:top w:val="single" w:sz="4" w:space="0" w:color="auto"/>
              <w:left w:val="nil"/>
              <w:bottom w:val="single" w:sz="4" w:space="0" w:color="auto"/>
              <w:right w:val="single" w:sz="4" w:space="0" w:color="auto"/>
            </w:tcBorders>
            <w:vAlign w:val="center"/>
          </w:tcPr>
          <w:p w:rsidR="00E075BB" w:rsidRPr="00E075BB" w:rsidRDefault="00E075BB" w:rsidP="00402CA5">
            <w:pPr>
              <w:spacing w:line="360" w:lineRule="auto"/>
              <w:jc w:val="center"/>
              <w:rPr>
                <w:rFonts w:ascii="宋体" w:eastAsia="宋体" w:hAnsi="宋体" w:cs="宋体"/>
                <w:kern w:val="0"/>
                <w:szCs w:val="21"/>
              </w:rPr>
            </w:pPr>
            <w:r w:rsidRPr="00E075BB">
              <w:rPr>
                <w:rFonts w:ascii="宋体" w:eastAsia="宋体" w:hAnsi="宋体" w:cs="宋体" w:hint="eastAsia"/>
                <w:kern w:val="0"/>
                <w:szCs w:val="21"/>
              </w:rPr>
              <w:t xml:space="preserve">　</w:t>
            </w:r>
          </w:p>
        </w:tc>
      </w:tr>
      <w:tr w:rsidR="00E075BB" w:rsidRPr="00E075BB" w:rsidTr="00B2748D">
        <w:trPr>
          <w:trHeight w:val="870"/>
        </w:trPr>
        <w:tc>
          <w:tcPr>
            <w:tcW w:w="2511" w:type="dxa"/>
            <w:tcBorders>
              <w:top w:val="single" w:sz="4" w:space="0" w:color="auto"/>
              <w:left w:val="single" w:sz="4" w:space="0" w:color="auto"/>
              <w:bottom w:val="single" w:sz="4" w:space="0" w:color="auto"/>
              <w:right w:val="single" w:sz="4" w:space="0" w:color="auto"/>
            </w:tcBorders>
            <w:vAlign w:val="center"/>
          </w:tcPr>
          <w:p w:rsidR="00E075BB" w:rsidRPr="00E075BB" w:rsidRDefault="00E075BB" w:rsidP="00402CA5">
            <w:pPr>
              <w:widowControl/>
              <w:spacing w:line="360" w:lineRule="auto"/>
              <w:jc w:val="left"/>
              <w:rPr>
                <w:rFonts w:ascii="宋体" w:eastAsia="宋体" w:hAnsi="宋体" w:cs="宋体"/>
                <w:kern w:val="0"/>
                <w:szCs w:val="21"/>
              </w:rPr>
            </w:pPr>
            <w:r w:rsidRPr="00E075BB">
              <w:rPr>
                <w:rFonts w:ascii="Times New Roman" w:eastAsia="宋体" w:hAnsi="Times New Roman" w:cs="Times New Roman"/>
                <w:kern w:val="0"/>
                <w:szCs w:val="21"/>
              </w:rPr>
              <w:t xml:space="preserve">     </w:t>
            </w:r>
            <w:r w:rsidRPr="00E075BB">
              <w:rPr>
                <w:rFonts w:ascii="Times New Roman" w:eastAsia="宋体" w:hAnsi="Times New Roman" w:cs="Times New Roman" w:hint="eastAsia"/>
                <w:kern w:val="0"/>
                <w:szCs w:val="21"/>
              </w:rPr>
              <w:t xml:space="preserve">  </w:t>
            </w:r>
            <w:r w:rsidRPr="00E075BB">
              <w:rPr>
                <w:rFonts w:ascii="Times New Roman" w:eastAsia="宋体" w:hAnsi="Times New Roman" w:cs="Times New Roman" w:hint="eastAsia"/>
                <w:kern w:val="0"/>
                <w:szCs w:val="21"/>
              </w:rPr>
              <w:t>邮寄</w:t>
            </w:r>
            <w:r w:rsidRPr="00E075BB">
              <w:rPr>
                <w:rFonts w:ascii="宋体" w:eastAsia="宋体" w:hAnsi="宋体" w:cs="宋体" w:hint="eastAsia"/>
                <w:kern w:val="0"/>
                <w:szCs w:val="21"/>
              </w:rPr>
              <w:t>地址</w:t>
            </w:r>
          </w:p>
        </w:tc>
        <w:tc>
          <w:tcPr>
            <w:tcW w:w="6811" w:type="dxa"/>
            <w:gridSpan w:val="3"/>
            <w:tcBorders>
              <w:top w:val="single" w:sz="4" w:space="0" w:color="auto"/>
              <w:left w:val="single" w:sz="4" w:space="0" w:color="auto"/>
              <w:bottom w:val="single" w:sz="4" w:space="0" w:color="auto"/>
              <w:right w:val="single" w:sz="4" w:space="0" w:color="000000"/>
            </w:tcBorders>
            <w:vAlign w:val="center"/>
          </w:tcPr>
          <w:p w:rsidR="00E075BB" w:rsidRPr="00E075BB" w:rsidRDefault="00E075BB" w:rsidP="00402CA5">
            <w:pPr>
              <w:widowControl/>
              <w:spacing w:line="360" w:lineRule="auto"/>
              <w:jc w:val="left"/>
              <w:rPr>
                <w:rFonts w:ascii="宋体" w:eastAsia="宋体" w:hAnsi="宋体" w:cs="宋体"/>
                <w:kern w:val="0"/>
                <w:szCs w:val="21"/>
              </w:rPr>
            </w:pPr>
          </w:p>
        </w:tc>
      </w:tr>
      <w:tr w:rsidR="00E075BB" w:rsidRPr="00E075BB" w:rsidTr="00B2748D">
        <w:trPr>
          <w:trHeight w:val="1365"/>
        </w:trPr>
        <w:tc>
          <w:tcPr>
            <w:tcW w:w="2511" w:type="dxa"/>
            <w:tcBorders>
              <w:top w:val="single" w:sz="4" w:space="0" w:color="auto"/>
              <w:left w:val="single" w:sz="4" w:space="0" w:color="auto"/>
              <w:bottom w:val="single" w:sz="4" w:space="0" w:color="auto"/>
              <w:right w:val="single" w:sz="4" w:space="0" w:color="auto"/>
            </w:tcBorders>
            <w:vAlign w:val="center"/>
          </w:tcPr>
          <w:p w:rsidR="00E075BB" w:rsidRPr="00E075BB" w:rsidRDefault="00E075BB" w:rsidP="00402CA5">
            <w:pPr>
              <w:widowControl/>
              <w:spacing w:line="360" w:lineRule="auto"/>
              <w:jc w:val="center"/>
              <w:rPr>
                <w:rFonts w:ascii="宋体" w:eastAsia="宋体" w:hAnsi="宋体" w:cs="宋体"/>
                <w:kern w:val="0"/>
                <w:szCs w:val="21"/>
              </w:rPr>
            </w:pPr>
            <w:r w:rsidRPr="00E075BB">
              <w:rPr>
                <w:rFonts w:ascii="宋体" w:eastAsia="宋体" w:hAnsi="宋体" w:cs="宋体" w:hint="eastAsia"/>
                <w:kern w:val="0"/>
                <w:szCs w:val="21"/>
              </w:rPr>
              <w:t>声明</w:t>
            </w:r>
          </w:p>
        </w:tc>
        <w:tc>
          <w:tcPr>
            <w:tcW w:w="6811" w:type="dxa"/>
            <w:gridSpan w:val="3"/>
            <w:tcBorders>
              <w:top w:val="single" w:sz="4" w:space="0" w:color="auto"/>
              <w:left w:val="nil"/>
              <w:bottom w:val="single" w:sz="4" w:space="0" w:color="auto"/>
              <w:right w:val="single" w:sz="4" w:space="0" w:color="000000"/>
            </w:tcBorders>
            <w:vAlign w:val="center"/>
          </w:tcPr>
          <w:p w:rsidR="00E075BB" w:rsidRPr="00E075BB" w:rsidRDefault="00E075BB" w:rsidP="00673EB1">
            <w:pPr>
              <w:widowControl/>
              <w:spacing w:line="360" w:lineRule="auto"/>
              <w:jc w:val="left"/>
              <w:rPr>
                <w:rFonts w:ascii="宋体" w:eastAsia="宋体" w:hAnsi="宋体" w:cs="宋体"/>
                <w:kern w:val="0"/>
                <w:szCs w:val="21"/>
              </w:rPr>
            </w:pPr>
            <w:r w:rsidRPr="00E075BB">
              <w:rPr>
                <w:rFonts w:ascii="宋体" w:eastAsia="宋体" w:hAnsi="宋体" w:cs="宋体" w:hint="eastAsia"/>
                <w:kern w:val="0"/>
                <w:szCs w:val="21"/>
              </w:rPr>
              <w:t>招标文件为我公司自愿购买，如我公司资格条件不符合本项目投标人资格要求，相关责任由我公司自行承担。</w:t>
            </w:r>
          </w:p>
        </w:tc>
      </w:tr>
      <w:tr w:rsidR="00E075BB" w:rsidRPr="00E075BB" w:rsidTr="00B2748D">
        <w:trPr>
          <w:trHeight w:val="1423"/>
        </w:trPr>
        <w:tc>
          <w:tcPr>
            <w:tcW w:w="2511" w:type="dxa"/>
            <w:tcBorders>
              <w:top w:val="single" w:sz="4" w:space="0" w:color="auto"/>
              <w:left w:val="single" w:sz="4" w:space="0" w:color="auto"/>
              <w:bottom w:val="single" w:sz="4" w:space="0" w:color="auto"/>
              <w:right w:val="single" w:sz="4" w:space="0" w:color="auto"/>
            </w:tcBorders>
            <w:vAlign w:val="center"/>
          </w:tcPr>
          <w:p w:rsidR="00E075BB" w:rsidRPr="00E075BB" w:rsidRDefault="00E075BB" w:rsidP="00402CA5">
            <w:pPr>
              <w:spacing w:line="360" w:lineRule="auto"/>
              <w:jc w:val="center"/>
              <w:rPr>
                <w:rFonts w:ascii="宋体" w:eastAsia="宋体" w:hAnsi="宋体" w:cs="宋体"/>
                <w:kern w:val="0"/>
                <w:szCs w:val="21"/>
              </w:rPr>
            </w:pPr>
            <w:r w:rsidRPr="00E075BB">
              <w:rPr>
                <w:rFonts w:ascii="宋体" w:eastAsia="宋体" w:hAnsi="宋体" w:cs="宋体" w:hint="eastAsia"/>
                <w:kern w:val="0"/>
                <w:szCs w:val="21"/>
              </w:rPr>
              <w:t>购买人签字</w:t>
            </w:r>
          </w:p>
        </w:tc>
        <w:tc>
          <w:tcPr>
            <w:tcW w:w="6811" w:type="dxa"/>
            <w:gridSpan w:val="3"/>
            <w:tcBorders>
              <w:top w:val="single" w:sz="4" w:space="0" w:color="auto"/>
              <w:left w:val="nil"/>
              <w:bottom w:val="single" w:sz="4" w:space="0" w:color="auto"/>
              <w:right w:val="single" w:sz="4" w:space="0" w:color="000000"/>
            </w:tcBorders>
            <w:vAlign w:val="center"/>
          </w:tcPr>
          <w:p w:rsidR="00E075BB" w:rsidRPr="00E075BB" w:rsidRDefault="00E075BB" w:rsidP="00402CA5">
            <w:pPr>
              <w:spacing w:line="360" w:lineRule="auto"/>
              <w:jc w:val="left"/>
              <w:rPr>
                <w:rFonts w:ascii="宋体" w:eastAsia="宋体" w:hAnsi="宋体" w:cs="宋体"/>
                <w:kern w:val="0"/>
                <w:szCs w:val="21"/>
              </w:rPr>
            </w:pPr>
            <w:r w:rsidRPr="00E075BB">
              <w:rPr>
                <w:rFonts w:ascii="宋体" w:eastAsia="宋体" w:hAnsi="宋体" w:cs="宋体" w:hint="eastAsia"/>
                <w:kern w:val="0"/>
                <w:szCs w:val="21"/>
              </w:rPr>
              <w:t xml:space="preserve">                                   </w:t>
            </w:r>
          </w:p>
          <w:p w:rsidR="00E075BB" w:rsidRPr="00E075BB" w:rsidRDefault="00E075BB" w:rsidP="00402CA5">
            <w:pPr>
              <w:spacing w:line="360" w:lineRule="auto"/>
              <w:ind w:firstLineChars="200" w:firstLine="420"/>
              <w:jc w:val="right"/>
              <w:rPr>
                <w:rFonts w:ascii="宋体" w:eastAsia="宋体" w:hAnsi="宋体" w:cs="宋体"/>
                <w:kern w:val="0"/>
                <w:szCs w:val="21"/>
              </w:rPr>
            </w:pPr>
            <w:r w:rsidRPr="00E075BB">
              <w:rPr>
                <w:rFonts w:ascii="宋体" w:eastAsia="宋体" w:hAnsi="宋体" w:cs="宋体" w:hint="eastAsia"/>
                <w:kern w:val="0"/>
                <w:szCs w:val="21"/>
              </w:rPr>
              <w:t xml:space="preserve"> 年   月   日</w:t>
            </w:r>
          </w:p>
        </w:tc>
      </w:tr>
      <w:tr w:rsidR="00E075BB" w:rsidRPr="00E075BB" w:rsidTr="00B2748D">
        <w:trPr>
          <w:trHeight w:val="1375"/>
        </w:trPr>
        <w:tc>
          <w:tcPr>
            <w:tcW w:w="2511" w:type="dxa"/>
            <w:tcBorders>
              <w:top w:val="single" w:sz="4" w:space="0" w:color="auto"/>
              <w:left w:val="single" w:sz="4" w:space="0" w:color="auto"/>
              <w:bottom w:val="single" w:sz="4" w:space="0" w:color="auto"/>
              <w:right w:val="single" w:sz="4" w:space="0" w:color="auto"/>
            </w:tcBorders>
            <w:vAlign w:val="center"/>
          </w:tcPr>
          <w:p w:rsidR="00E075BB" w:rsidRPr="00E075BB" w:rsidRDefault="00E075BB" w:rsidP="00402CA5">
            <w:pPr>
              <w:spacing w:line="360" w:lineRule="auto"/>
              <w:jc w:val="center"/>
              <w:rPr>
                <w:rFonts w:ascii="宋体" w:eastAsia="宋体" w:hAnsi="宋体" w:cs="宋体"/>
                <w:kern w:val="0"/>
                <w:szCs w:val="21"/>
              </w:rPr>
            </w:pPr>
            <w:r w:rsidRPr="00E075BB">
              <w:rPr>
                <w:rFonts w:ascii="宋体" w:eastAsia="宋体" w:hAnsi="宋体" w:cs="宋体" w:hint="eastAsia"/>
                <w:kern w:val="0"/>
                <w:szCs w:val="21"/>
              </w:rPr>
              <w:t>备</w:t>
            </w:r>
            <w:r w:rsidRPr="00E075BB">
              <w:rPr>
                <w:rFonts w:ascii="Times New Roman" w:eastAsia="宋体" w:hAnsi="Times New Roman" w:cs="Times New Roman"/>
                <w:kern w:val="0"/>
                <w:szCs w:val="21"/>
              </w:rPr>
              <w:t xml:space="preserve">   </w:t>
            </w:r>
            <w:r w:rsidRPr="00E075BB">
              <w:rPr>
                <w:rFonts w:ascii="宋体" w:eastAsia="宋体" w:hAnsi="宋体" w:cs="宋体" w:hint="eastAsia"/>
                <w:kern w:val="0"/>
                <w:szCs w:val="21"/>
              </w:rPr>
              <w:t>注</w:t>
            </w:r>
          </w:p>
        </w:tc>
        <w:tc>
          <w:tcPr>
            <w:tcW w:w="6811" w:type="dxa"/>
            <w:gridSpan w:val="3"/>
            <w:tcBorders>
              <w:top w:val="single" w:sz="4" w:space="0" w:color="auto"/>
              <w:left w:val="nil"/>
              <w:bottom w:val="single" w:sz="4" w:space="0" w:color="auto"/>
              <w:right w:val="single" w:sz="4" w:space="0" w:color="000000"/>
            </w:tcBorders>
            <w:vAlign w:val="center"/>
          </w:tcPr>
          <w:p w:rsidR="00E075BB" w:rsidRPr="00E075BB" w:rsidRDefault="00E075BB" w:rsidP="00402CA5">
            <w:pPr>
              <w:spacing w:line="360" w:lineRule="auto"/>
              <w:jc w:val="left"/>
              <w:rPr>
                <w:rFonts w:ascii="宋体" w:eastAsia="宋体" w:hAnsi="宋体" w:cs="宋体"/>
                <w:kern w:val="0"/>
                <w:szCs w:val="21"/>
              </w:rPr>
            </w:pPr>
          </w:p>
        </w:tc>
      </w:tr>
    </w:tbl>
    <w:p w:rsidR="00E075BB" w:rsidRPr="00E075BB" w:rsidRDefault="00E075BB" w:rsidP="00402CA5">
      <w:pPr>
        <w:spacing w:line="360" w:lineRule="auto"/>
        <w:rPr>
          <w:rFonts w:ascii="宋体" w:eastAsia="宋体" w:hAnsi="宋体" w:cs="Arial"/>
          <w:b/>
          <w:bCs/>
          <w:sz w:val="32"/>
          <w:szCs w:val="32"/>
        </w:rPr>
        <w:sectPr w:rsidR="00E075BB" w:rsidRPr="00E075BB" w:rsidSect="007048A4">
          <w:footerReference w:type="default" r:id="rId7"/>
          <w:pgSz w:w="11906" w:h="16838"/>
          <w:pgMar w:top="1440" w:right="1418" w:bottom="1440" w:left="1418" w:header="851" w:footer="992" w:gutter="0"/>
          <w:cols w:space="720"/>
          <w:docGrid w:type="lines" w:linePitch="312"/>
        </w:sectPr>
      </w:pPr>
    </w:p>
    <w:p w:rsidR="00872C17" w:rsidRDefault="00872C17" w:rsidP="00B2748D">
      <w:pPr>
        <w:spacing w:line="360" w:lineRule="auto"/>
      </w:pPr>
    </w:p>
    <w:sectPr w:rsidR="00872C17" w:rsidSect="006C564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2205" w:rsidRPr="00781652" w:rsidRDefault="00062205" w:rsidP="00E075BB">
      <w:pPr>
        <w:rPr>
          <w:szCs w:val="21"/>
        </w:rPr>
      </w:pPr>
      <w:r>
        <w:separator/>
      </w:r>
    </w:p>
  </w:endnote>
  <w:endnote w:type="continuationSeparator" w:id="1">
    <w:p w:rsidR="00062205" w:rsidRPr="00781652" w:rsidRDefault="00062205" w:rsidP="00E075BB">
      <w:pPr>
        <w:rPr>
          <w:szCs w:val="21"/>
        </w:rPr>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仿宋_GB2312">
    <w:altName w:val="Arial Unicode MS"/>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5BB" w:rsidRDefault="00FE46F9">
    <w:pPr>
      <w:pStyle w:val="a4"/>
      <w:jc w:val="center"/>
    </w:pPr>
    <w:fldSimple w:instr=" PAGE   \* MERGEFORMAT ">
      <w:r w:rsidR="00673EB1" w:rsidRPr="00673EB1">
        <w:rPr>
          <w:noProof/>
          <w:lang w:val="zh-CN"/>
        </w:rPr>
        <w:t>4</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2205" w:rsidRPr="00781652" w:rsidRDefault="00062205" w:rsidP="00E075BB">
      <w:pPr>
        <w:rPr>
          <w:szCs w:val="21"/>
        </w:rPr>
      </w:pPr>
      <w:r>
        <w:separator/>
      </w:r>
    </w:p>
  </w:footnote>
  <w:footnote w:type="continuationSeparator" w:id="1">
    <w:p w:rsidR="00062205" w:rsidRPr="00781652" w:rsidRDefault="00062205" w:rsidP="00E075BB">
      <w:pPr>
        <w:rPr>
          <w:szCs w:val="21"/>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075BB"/>
    <w:rsid w:val="00062205"/>
    <w:rsid w:val="00072AB6"/>
    <w:rsid w:val="00097DB8"/>
    <w:rsid w:val="00402CA5"/>
    <w:rsid w:val="00467D37"/>
    <w:rsid w:val="005A481E"/>
    <w:rsid w:val="00673EB1"/>
    <w:rsid w:val="00677771"/>
    <w:rsid w:val="0068019C"/>
    <w:rsid w:val="006C5643"/>
    <w:rsid w:val="00735514"/>
    <w:rsid w:val="00740D77"/>
    <w:rsid w:val="00790138"/>
    <w:rsid w:val="00872C17"/>
    <w:rsid w:val="00A53B34"/>
    <w:rsid w:val="00B2748D"/>
    <w:rsid w:val="00D503AC"/>
    <w:rsid w:val="00D60F1A"/>
    <w:rsid w:val="00E075BB"/>
    <w:rsid w:val="00F05353"/>
    <w:rsid w:val="00F46CFC"/>
    <w:rsid w:val="00FE46F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564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075B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075BB"/>
    <w:rPr>
      <w:sz w:val="18"/>
      <w:szCs w:val="18"/>
    </w:rPr>
  </w:style>
  <w:style w:type="paragraph" w:styleId="a4">
    <w:name w:val="footer"/>
    <w:basedOn w:val="a"/>
    <w:link w:val="Char0"/>
    <w:uiPriority w:val="99"/>
    <w:unhideWhenUsed/>
    <w:rsid w:val="00E075BB"/>
    <w:pPr>
      <w:tabs>
        <w:tab w:val="center" w:pos="4153"/>
        <w:tab w:val="right" w:pos="8306"/>
      </w:tabs>
      <w:snapToGrid w:val="0"/>
      <w:jc w:val="left"/>
    </w:pPr>
    <w:rPr>
      <w:sz w:val="18"/>
      <w:szCs w:val="18"/>
    </w:rPr>
  </w:style>
  <w:style w:type="character" w:customStyle="1" w:styleId="Char0">
    <w:name w:val="页脚 Char"/>
    <w:basedOn w:val="a0"/>
    <w:link w:val="a4"/>
    <w:uiPriority w:val="99"/>
    <w:rsid w:val="00E075B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20998;&#65288;&#21271;&#20140;&#26102;&#38388;&#65292;&#19979;&#21516;&#65289;&#65292;&#25345;&#20225;&#19994;&#27861;&#20154;&#33829;&#19994;&#25191;&#29031;&#21103;&#26412;&#21407;&#20214;&#12289;&#21333;&#20301;&#20171;&#32461;&#20449;&#12289;&#32463;&#21150;&#20154;&#36523;&#20221;&#35777;&#21450;&#19978;&#36848;&#36164;&#26009;&#22797;&#21360;&#20214;&#19968;&#22871;&#22312;&#27827;&#21335;&#30465;&#20844;&#36335;&#24037;&#31243;&#29289;&#36164;&#26377;&#38480;&#20844;&#21496;&#36816;&#33829;&#31649;&#29702;&#37096;&#25110;&#23558;&#19978;&#36848;&#36164;&#26009;&#25195;&#25551;&#20214;&#21457;&#36865;&#33267;&#37038;&#31665;2864593550@qq.com&#25253;&#21517;&#33719;&#21462;&#25307;&#26631;&#25991;&#20214;&#12290;"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5</Pages>
  <Words>513</Words>
  <Characters>2925</Characters>
  <Application>Microsoft Office Word</Application>
  <DocSecurity>0</DocSecurity>
  <Lines>24</Lines>
  <Paragraphs>6</Paragraphs>
  <ScaleCrop>false</ScaleCrop>
  <Company/>
  <LinksUpToDate>false</LinksUpToDate>
  <CharactersWithSpaces>3432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14</cp:revision>
  <dcterms:created xsi:type="dcterms:W3CDTF">2017-04-22T09:29:00Z</dcterms:created>
  <dcterms:modified xsi:type="dcterms:W3CDTF">2017-04-26T03:00:00Z</dcterms:modified>
</cp:coreProperties>
</file>